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6"/>
        <w:gridCol w:w="562"/>
        <w:gridCol w:w="561"/>
        <w:gridCol w:w="270"/>
        <w:gridCol w:w="292"/>
        <w:gridCol w:w="561"/>
        <w:gridCol w:w="563"/>
        <w:gridCol w:w="562"/>
        <w:gridCol w:w="563"/>
        <w:gridCol w:w="703"/>
        <w:gridCol w:w="900"/>
        <w:gridCol w:w="567"/>
        <w:gridCol w:w="567"/>
        <w:gridCol w:w="1134"/>
        <w:gridCol w:w="567"/>
        <w:gridCol w:w="567"/>
        <w:gridCol w:w="850"/>
        <w:gridCol w:w="284"/>
        <w:gridCol w:w="283"/>
        <w:gridCol w:w="426"/>
        <w:gridCol w:w="283"/>
        <w:gridCol w:w="191"/>
        <w:gridCol w:w="16"/>
        <w:gridCol w:w="396"/>
        <w:gridCol w:w="394"/>
        <w:gridCol w:w="394"/>
        <w:gridCol w:w="394"/>
        <w:gridCol w:w="379"/>
        <w:gridCol w:w="16"/>
        <w:gridCol w:w="698"/>
        <w:gridCol w:w="8"/>
      </w:tblGrid>
      <w:tr w:rsidR="00CA3FFA" w:rsidRPr="00565092" w:rsidTr="00CA3FFA">
        <w:trPr>
          <w:gridAfter w:val="1"/>
          <w:wAfter w:w="8" w:type="dxa"/>
          <w:trHeight w:val="87"/>
        </w:trPr>
        <w:tc>
          <w:tcPr>
            <w:tcW w:w="1126" w:type="dxa"/>
            <w:vMerge w:val="restart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Tarih</w:t>
            </w:r>
          </w:p>
        </w:tc>
        <w:tc>
          <w:tcPr>
            <w:tcW w:w="1685" w:type="dxa"/>
            <w:gridSpan w:val="4"/>
            <w:vMerge w:val="restart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Zemin Temizliği</w:t>
            </w:r>
            <w:r w:rsidR="00D82006">
              <w:rPr>
                <w:rFonts w:asciiTheme="minorHAnsi" w:hAnsiTheme="minorHAnsi" w:cs="Tahoma"/>
                <w:b/>
                <w:sz w:val="14"/>
                <w:szCs w:val="14"/>
              </w:rPr>
              <w:t xml:space="preserve"> El Hijyeni ürünleri( Sıvı/köpük el sabunu, kağıt havlu, vb) kontrolü</w:t>
            </w:r>
          </w:p>
        </w:tc>
        <w:tc>
          <w:tcPr>
            <w:tcW w:w="1124" w:type="dxa"/>
            <w:gridSpan w:val="2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 xml:space="preserve">Hasta </w:t>
            </w: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br/>
              <w:t>yatak başının temizliği, etajer temizliği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Cihaz Temizliği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Kapılar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Duvarlar ve camlar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Desklerin temizliği</w:t>
            </w: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Çöplerin Toplanması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Kirli çamaşır arabası ve çöp kovalarının yıkanması</w:t>
            </w:r>
          </w:p>
        </w:tc>
        <w:tc>
          <w:tcPr>
            <w:tcW w:w="1467" w:type="dxa"/>
            <w:gridSpan w:val="5"/>
            <w:vMerge w:val="restart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Çarşaf değişimi</w:t>
            </w:r>
          </w:p>
        </w:tc>
        <w:tc>
          <w:tcPr>
            <w:tcW w:w="1973" w:type="dxa"/>
            <w:gridSpan w:val="6"/>
            <w:vMerge w:val="restart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Doğum masası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Kontrol eden</w:t>
            </w:r>
          </w:p>
        </w:tc>
      </w:tr>
      <w:tr w:rsidR="00CA3FFA" w:rsidRPr="00565092" w:rsidTr="00CA3FFA">
        <w:trPr>
          <w:gridAfter w:val="1"/>
          <w:wAfter w:w="8" w:type="dxa"/>
          <w:trHeight w:val="348"/>
        </w:trPr>
        <w:tc>
          <w:tcPr>
            <w:tcW w:w="1126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monitör, ,serum askıları,oksijen flowmetreleri, ,Aspirasyon cihazı,NST, radyan ısıtıcı</w:t>
            </w:r>
          </w:p>
        </w:tc>
        <w:tc>
          <w:tcPr>
            <w:tcW w:w="703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A3FFA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Tavan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467" w:type="dxa"/>
            <w:gridSpan w:val="5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CA3FFA" w:rsidRPr="00565092" w:rsidTr="00CA3FFA">
        <w:trPr>
          <w:gridAfter w:val="1"/>
          <w:wAfter w:w="8" w:type="dxa"/>
          <w:trHeight w:val="302"/>
        </w:trPr>
        <w:tc>
          <w:tcPr>
            <w:tcW w:w="1126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Günde 4 </w:t>
            </w: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1124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günde bir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15 günde bir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134" w:type="dxa"/>
            <w:shd w:val="clear" w:color="auto" w:fill="FFFFFF"/>
          </w:tcPr>
          <w:p w:rsidR="00CA3FFA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3 ayda 1 kez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Haftada bir</w:t>
            </w:r>
          </w:p>
        </w:tc>
        <w:tc>
          <w:tcPr>
            <w:tcW w:w="1467" w:type="dxa"/>
            <w:gridSpan w:val="5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Her hastadan sonra</w:t>
            </w:r>
          </w:p>
        </w:tc>
        <w:tc>
          <w:tcPr>
            <w:tcW w:w="1973" w:type="dxa"/>
            <w:gridSpan w:val="6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Her hastadan sonra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CA3FFA" w:rsidRPr="00565092" w:rsidTr="00CA3FFA">
        <w:trPr>
          <w:trHeight w:val="215"/>
        </w:trPr>
        <w:tc>
          <w:tcPr>
            <w:tcW w:w="1126" w:type="dxa"/>
            <w:vMerge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270" w:type="dxa"/>
            <w:vAlign w:val="center"/>
          </w:tcPr>
          <w:p w:rsidR="00CA3FFA" w:rsidRPr="00B84B7F" w:rsidRDefault="00CA3FFA" w:rsidP="00334B20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B84B7F">
              <w:rPr>
                <w:rFonts w:asciiTheme="minorHAnsi" w:hAnsiTheme="minorHAnsi" w:cs="Tahoma"/>
                <w:b/>
                <w:sz w:val="12"/>
                <w:szCs w:val="12"/>
              </w:rPr>
              <w:t>18:00</w:t>
            </w:r>
          </w:p>
        </w:tc>
        <w:tc>
          <w:tcPr>
            <w:tcW w:w="292" w:type="dxa"/>
            <w:vAlign w:val="center"/>
          </w:tcPr>
          <w:p w:rsidR="00CA3FFA" w:rsidRPr="00B84B7F" w:rsidRDefault="00CA3FFA" w:rsidP="00334B20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B84B7F">
              <w:rPr>
                <w:rFonts w:asciiTheme="minorHAnsi" w:hAnsiTheme="minorHAnsi" w:cs="Tahoma"/>
                <w:b/>
                <w:sz w:val="12"/>
                <w:szCs w:val="12"/>
              </w:rPr>
              <w:t>21:00</w:t>
            </w: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20:00</w:t>
            </w:r>
          </w:p>
        </w:tc>
        <w:tc>
          <w:tcPr>
            <w:tcW w:w="562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3" w:type="dxa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22:00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Pazar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Cumartesi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1134" w:type="dxa"/>
            <w:shd w:val="clear" w:color="auto" w:fill="FFFFFF"/>
          </w:tcPr>
          <w:p w:rsidR="00CA3FFA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Cuma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10:00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22:00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Pazar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ind w:left="20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481220">
        <w:trPr>
          <w:trHeight w:val="215"/>
        </w:trPr>
        <w:tc>
          <w:tcPr>
            <w:tcW w:w="1126" w:type="dxa"/>
          </w:tcPr>
          <w:p w:rsidR="00CA3FFA" w:rsidRDefault="00CA3FFA">
            <w:r w:rsidRPr="00076D00">
              <w:rPr>
                <w:rFonts w:asciiTheme="minorHAnsi" w:hAnsiTheme="minorHAnsi" w:cs="Tahoma"/>
                <w:b/>
                <w:sz w:val="14"/>
                <w:szCs w:val="14"/>
              </w:rPr>
              <w:t>...…./……./202…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CA3FFA" w:rsidRPr="00565092" w:rsidTr="00CA3FFA">
        <w:trPr>
          <w:trHeight w:val="215"/>
        </w:trPr>
        <w:tc>
          <w:tcPr>
            <w:tcW w:w="1126" w:type="dxa"/>
            <w:vAlign w:val="center"/>
          </w:tcPr>
          <w:p w:rsidR="00CA3FFA" w:rsidRPr="00565092" w:rsidRDefault="00CA3FFA" w:rsidP="00CA3FFA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...…./……./20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2</w:t>
            </w:r>
            <w:r w:rsidRPr="00565092">
              <w:rPr>
                <w:rFonts w:asciiTheme="minorHAnsi" w:hAnsiTheme="minorHAnsi" w:cs="Tahoma"/>
                <w:b/>
                <w:sz w:val="14"/>
                <w:szCs w:val="14"/>
              </w:rPr>
              <w:t>…</w:t>
            </w:r>
          </w:p>
        </w:tc>
        <w:tc>
          <w:tcPr>
            <w:tcW w:w="56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92" w:type="dxa"/>
            <w:vAlign w:val="center"/>
          </w:tcPr>
          <w:p w:rsidR="00CA3FFA" w:rsidRPr="00565092" w:rsidRDefault="00CA3FFA" w:rsidP="00334B20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1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noWrap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3" w:type="dxa"/>
            <w:vAlign w:val="bottom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07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CA3FFA" w:rsidRPr="00565092" w:rsidRDefault="00CA3FFA" w:rsidP="00334B20">
            <w:pPr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:rsidR="00C058EE" w:rsidRDefault="00C058EE" w:rsidP="00C058EE">
      <w:pPr>
        <w:tabs>
          <w:tab w:val="left" w:pos="915"/>
        </w:tabs>
        <w:rPr>
          <w:rFonts w:ascii="Calibri" w:hAnsi="Calibri"/>
          <w:b/>
          <w:sz w:val="16"/>
          <w:szCs w:val="16"/>
        </w:rPr>
      </w:pPr>
    </w:p>
    <w:p w:rsidR="00C058EE" w:rsidRPr="00D618E4" w:rsidRDefault="00C058EE" w:rsidP="00C058EE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sectPr w:rsidR="00C058EE" w:rsidRPr="00D618E4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F9" w:rsidRDefault="00D67DF9" w:rsidP="00443850">
      <w:r>
        <w:separator/>
      </w:r>
    </w:p>
  </w:endnote>
  <w:endnote w:type="continuationSeparator" w:id="1">
    <w:p w:rsidR="00D67DF9" w:rsidRDefault="00D67DF9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F9" w:rsidRDefault="00D67DF9" w:rsidP="00443850">
      <w:r>
        <w:separator/>
      </w:r>
    </w:p>
  </w:footnote>
  <w:footnote w:type="continuationSeparator" w:id="1">
    <w:p w:rsidR="00D67DF9" w:rsidRDefault="00D67DF9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5B70B6" w:rsidP="00523801">
          <w:pPr>
            <w:pStyle w:val="AralkYok"/>
            <w:jc w:val="center"/>
          </w:pPr>
          <w:r w:rsidRPr="005B70B6">
            <w:rPr>
              <w:rFonts w:eastAsia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386715</wp:posOffset>
                </wp:positionH>
                <wp:positionV relativeFrom="paragraph">
                  <wp:posOffset>17780</wp:posOffset>
                </wp:positionV>
                <wp:extent cx="904875" cy="4000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B70B6" w:rsidRDefault="005B70B6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5B70B6" w:rsidRDefault="005B70B6" w:rsidP="005B70B6">
          <w:pPr>
            <w:pStyle w:val="AralkYok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5B70B6" w:rsidRDefault="005B70B6" w:rsidP="005B70B6">
          <w:pPr>
            <w:pStyle w:val="AralkYok"/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               </w:t>
          </w:r>
        </w:p>
        <w:p w:rsidR="00F65DDD" w:rsidRPr="005B70B6" w:rsidRDefault="00F65DDD" w:rsidP="005B70B6">
          <w:pPr>
            <w:pStyle w:val="AralkYok"/>
            <w:jc w:val="center"/>
            <w:rPr>
              <w:sz w:val="12"/>
              <w:szCs w:val="12"/>
            </w:rPr>
          </w:pPr>
          <w:r w:rsidRPr="005B70B6">
            <w:rPr>
              <w:rFonts w:ascii="Times New Roman" w:hAnsi="Times New Roman" w:cs="Times New Roman"/>
              <w:b/>
              <w:sz w:val="12"/>
              <w:szCs w:val="12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8D1A46" w:rsidRDefault="00565092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>
            <w:rPr>
              <w:b/>
              <w:bCs/>
              <w:color w:val="000000"/>
              <w:lang w:val="en-US"/>
            </w:rPr>
            <w:t>DOĞUMHANE</w:t>
          </w:r>
          <w:r w:rsidR="00D916DF" w:rsidRPr="00D916DF">
            <w:rPr>
              <w:b/>
              <w:bCs/>
              <w:color w:val="000000"/>
              <w:lang w:val="en-US"/>
            </w:rPr>
            <w:t xml:space="preserve"> TEMİZLİK PLANI VE TAKİP FORMU</w:t>
          </w:r>
        </w:p>
        <w:p w:rsidR="00F65DDD" w:rsidRPr="008D1A46" w:rsidRDefault="008D1A46" w:rsidP="008D1A46">
          <w:pPr>
            <w:tabs>
              <w:tab w:val="left" w:pos="3885"/>
            </w:tabs>
            <w:jc w:val="center"/>
            <w:rPr>
              <w:lang w:eastAsia="en-US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(YÜKSEK RİSKLİ ALAN)</w:t>
          </w:r>
        </w:p>
      </w:tc>
    </w:tr>
    <w:tr w:rsidR="00F65DDD" w:rsidTr="00D916DF">
      <w:trPr>
        <w:trHeight w:val="300"/>
        <w:jc w:val="center"/>
      </w:trPr>
      <w:tc>
        <w:tcPr>
          <w:tcW w:w="2772" w:type="dxa"/>
        </w:tcPr>
        <w:p w:rsidR="00F65DDD" w:rsidRPr="00C94B3D" w:rsidRDefault="008E0D2A" w:rsidP="00606F0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6F1892">
            <w:rPr>
              <w:b/>
              <w:sz w:val="20"/>
              <w:szCs w:val="20"/>
            </w:rPr>
            <w:t>DS.FR.038</w:t>
          </w:r>
        </w:p>
      </w:tc>
      <w:tc>
        <w:tcPr>
          <w:tcW w:w="3827" w:type="dxa"/>
        </w:tcPr>
        <w:p w:rsidR="00F65DDD" w:rsidRPr="00C94B3D" w:rsidRDefault="00F65DDD" w:rsidP="00D56715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29586F">
            <w:rPr>
              <w:b/>
              <w:sz w:val="20"/>
              <w:szCs w:val="20"/>
            </w:rPr>
            <w:t>31.12.2015</w:t>
          </w:r>
        </w:p>
      </w:tc>
      <w:tc>
        <w:tcPr>
          <w:tcW w:w="2954" w:type="dxa"/>
        </w:tcPr>
        <w:p w:rsidR="00F65DDD" w:rsidRPr="00C94B3D" w:rsidRDefault="00F65DDD" w:rsidP="00D82006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</w:t>
          </w:r>
          <w:r w:rsidR="00BC6D77">
            <w:rPr>
              <w:b/>
              <w:sz w:val="16"/>
              <w:szCs w:val="16"/>
            </w:rPr>
            <w:t xml:space="preserve"> </w:t>
          </w:r>
          <w:r w:rsidR="00D82006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C94B3D" w:rsidRDefault="00D82006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no:02</w:t>
          </w:r>
        </w:p>
      </w:tc>
      <w:tc>
        <w:tcPr>
          <w:tcW w:w="1890" w:type="dxa"/>
        </w:tcPr>
        <w:p w:rsidR="00F65DDD" w:rsidRPr="00C94B3D" w:rsidRDefault="00F65DDD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843288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843288" w:rsidRPr="00C94B3D">
            <w:rPr>
              <w:b/>
              <w:sz w:val="20"/>
              <w:szCs w:val="20"/>
            </w:rPr>
            <w:fldChar w:fldCharType="separate"/>
          </w:r>
          <w:r w:rsidR="00D82006">
            <w:rPr>
              <w:b/>
              <w:noProof/>
              <w:sz w:val="20"/>
              <w:szCs w:val="20"/>
            </w:rPr>
            <w:t>1</w:t>
          </w:r>
          <w:r w:rsidR="00843288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843288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843288" w:rsidRPr="00C94B3D">
            <w:rPr>
              <w:b/>
              <w:sz w:val="20"/>
              <w:szCs w:val="20"/>
            </w:rPr>
            <w:fldChar w:fldCharType="separate"/>
          </w:r>
          <w:r w:rsidR="00D82006">
            <w:rPr>
              <w:b/>
              <w:noProof/>
              <w:sz w:val="20"/>
              <w:szCs w:val="20"/>
            </w:rPr>
            <w:t>1</w:t>
          </w:r>
          <w:r w:rsidR="00843288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42CE2"/>
    <w:rsid w:val="000D2E67"/>
    <w:rsid w:val="000F4BFB"/>
    <w:rsid w:val="001619DA"/>
    <w:rsid w:val="00183FF8"/>
    <w:rsid w:val="001B2DDE"/>
    <w:rsid w:val="001C4DC4"/>
    <w:rsid w:val="001E1C9C"/>
    <w:rsid w:val="001E2F18"/>
    <w:rsid w:val="0022210A"/>
    <w:rsid w:val="00231AD1"/>
    <w:rsid w:val="00257264"/>
    <w:rsid w:val="002639C1"/>
    <w:rsid w:val="00272136"/>
    <w:rsid w:val="0029586F"/>
    <w:rsid w:val="0030047B"/>
    <w:rsid w:val="00361939"/>
    <w:rsid w:val="003A2028"/>
    <w:rsid w:val="003C24C8"/>
    <w:rsid w:val="003C44C4"/>
    <w:rsid w:val="003D7651"/>
    <w:rsid w:val="00412D97"/>
    <w:rsid w:val="00421178"/>
    <w:rsid w:val="00443850"/>
    <w:rsid w:val="00464421"/>
    <w:rsid w:val="00486AFA"/>
    <w:rsid w:val="004A52BC"/>
    <w:rsid w:val="004B53F7"/>
    <w:rsid w:val="004C159E"/>
    <w:rsid w:val="004C4F24"/>
    <w:rsid w:val="00565092"/>
    <w:rsid w:val="0058332B"/>
    <w:rsid w:val="005B70B6"/>
    <w:rsid w:val="005D4255"/>
    <w:rsid w:val="005E2CB4"/>
    <w:rsid w:val="00602E65"/>
    <w:rsid w:val="0060573B"/>
    <w:rsid w:val="00606F09"/>
    <w:rsid w:val="00630D00"/>
    <w:rsid w:val="00641670"/>
    <w:rsid w:val="006747F6"/>
    <w:rsid w:val="006B1198"/>
    <w:rsid w:val="006B1391"/>
    <w:rsid w:val="006B32CB"/>
    <w:rsid w:val="006F1892"/>
    <w:rsid w:val="0070457B"/>
    <w:rsid w:val="007407CA"/>
    <w:rsid w:val="00757920"/>
    <w:rsid w:val="0076296A"/>
    <w:rsid w:val="0076687B"/>
    <w:rsid w:val="007B6EA4"/>
    <w:rsid w:val="007D2B60"/>
    <w:rsid w:val="007E6C78"/>
    <w:rsid w:val="00843288"/>
    <w:rsid w:val="0086061B"/>
    <w:rsid w:val="008912B9"/>
    <w:rsid w:val="008C2E5D"/>
    <w:rsid w:val="008D0586"/>
    <w:rsid w:val="008D1A46"/>
    <w:rsid w:val="008E0D2A"/>
    <w:rsid w:val="00926AFB"/>
    <w:rsid w:val="0095729B"/>
    <w:rsid w:val="0096354F"/>
    <w:rsid w:val="00964063"/>
    <w:rsid w:val="0098075B"/>
    <w:rsid w:val="009C521A"/>
    <w:rsid w:val="009D2AC9"/>
    <w:rsid w:val="00A020F4"/>
    <w:rsid w:val="00A26481"/>
    <w:rsid w:val="00A411F0"/>
    <w:rsid w:val="00A506E3"/>
    <w:rsid w:val="00A80BF1"/>
    <w:rsid w:val="00AA7E31"/>
    <w:rsid w:val="00AB1C2C"/>
    <w:rsid w:val="00AC030B"/>
    <w:rsid w:val="00B42518"/>
    <w:rsid w:val="00B84B7F"/>
    <w:rsid w:val="00BA0AF5"/>
    <w:rsid w:val="00BA32AF"/>
    <w:rsid w:val="00BC6D77"/>
    <w:rsid w:val="00C058EE"/>
    <w:rsid w:val="00C30CD6"/>
    <w:rsid w:val="00C53CCB"/>
    <w:rsid w:val="00CA3FFA"/>
    <w:rsid w:val="00CF1DDD"/>
    <w:rsid w:val="00D12CFB"/>
    <w:rsid w:val="00D56715"/>
    <w:rsid w:val="00D56B25"/>
    <w:rsid w:val="00D67DF9"/>
    <w:rsid w:val="00D82006"/>
    <w:rsid w:val="00D870F7"/>
    <w:rsid w:val="00D916DF"/>
    <w:rsid w:val="00D92E01"/>
    <w:rsid w:val="00D947DE"/>
    <w:rsid w:val="00DA0ADB"/>
    <w:rsid w:val="00E74F13"/>
    <w:rsid w:val="00F47E70"/>
    <w:rsid w:val="00F65DDD"/>
    <w:rsid w:val="00F967EF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AB10-1072-4021-B595-43F0297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2021-11-18T11:18:00Z</cp:lastPrinted>
  <dcterms:created xsi:type="dcterms:W3CDTF">2022-06-20T06:44:00Z</dcterms:created>
  <dcterms:modified xsi:type="dcterms:W3CDTF">2022-06-20T06:44:00Z</dcterms:modified>
</cp:coreProperties>
</file>