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52" w:rsidRPr="00292D96" w:rsidRDefault="00344752">
      <w:pPr>
        <w:pStyle w:val="GvdeMetni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287"/>
        </w:tabs>
        <w:spacing w:before="93"/>
        <w:ind w:hanging="17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AMAÇ</w:t>
      </w:r>
    </w:p>
    <w:p w:rsidR="00344752" w:rsidRPr="00292D96" w:rsidRDefault="00CF3202">
      <w:pPr>
        <w:pStyle w:val="GvdeMetni"/>
        <w:spacing w:before="118" w:line="360" w:lineRule="auto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Meydana gelen ex ve amputasyon parçalarının yakınlarına teslim edilmesi ve gerekli resmi işlemlerin yürütülmesi kurallarını belirlemek.</w:t>
      </w: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337"/>
        </w:tabs>
        <w:spacing w:before="120"/>
        <w:ind w:left="336" w:hanging="22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KAPSAM</w:t>
      </w:r>
    </w:p>
    <w:p w:rsidR="00344752" w:rsidRPr="00292D96" w:rsidRDefault="00CF3202">
      <w:pPr>
        <w:pStyle w:val="GvdeMetni"/>
        <w:spacing w:before="11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Bu Prosedür tüm </w:t>
      </w:r>
      <w:r w:rsidR="00DF533E" w:rsidRPr="00292D96">
        <w:rPr>
          <w:rFonts w:asciiTheme="minorHAnsi" w:hAnsiTheme="minorHAnsi" w:cstheme="minorHAnsi"/>
          <w:sz w:val="18"/>
          <w:szCs w:val="18"/>
        </w:rPr>
        <w:t>Suruç Devlet</w:t>
      </w:r>
      <w:r w:rsidRPr="00292D96">
        <w:rPr>
          <w:rFonts w:asciiTheme="minorHAnsi" w:hAnsiTheme="minorHAnsi" w:cstheme="minorHAnsi"/>
          <w:sz w:val="18"/>
          <w:szCs w:val="18"/>
        </w:rPr>
        <w:t xml:space="preserve"> Hastanesi çalışanlarını kapsar.</w:t>
      </w:r>
    </w:p>
    <w:p w:rsidR="00344752" w:rsidRPr="00292D96" w:rsidRDefault="00344752">
      <w:pPr>
        <w:pStyle w:val="GvdeMetni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283"/>
        </w:tabs>
        <w:spacing w:before="1"/>
        <w:ind w:left="282" w:hanging="16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KISALTMALAR</w:t>
      </w:r>
    </w:p>
    <w:p w:rsidR="00344752" w:rsidRPr="00292D96" w:rsidRDefault="00CF3202">
      <w:pPr>
        <w:spacing w:before="115"/>
        <w:ind w:left="11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EKG: </w:t>
      </w:r>
      <w:r w:rsidRPr="00292D96">
        <w:rPr>
          <w:rFonts w:asciiTheme="minorHAnsi" w:hAnsiTheme="minorHAnsi" w:cstheme="minorHAnsi"/>
          <w:sz w:val="18"/>
          <w:szCs w:val="18"/>
        </w:rPr>
        <w:t>Elektrokardiyografi</w:t>
      </w:r>
    </w:p>
    <w:p w:rsidR="00344752" w:rsidRPr="00292D96" w:rsidRDefault="00CF3202">
      <w:pPr>
        <w:spacing w:before="113"/>
        <w:ind w:left="11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Ex: </w:t>
      </w:r>
      <w:r w:rsidRPr="00292D96">
        <w:rPr>
          <w:rFonts w:asciiTheme="minorHAnsi" w:hAnsiTheme="minorHAnsi" w:cstheme="minorHAnsi"/>
          <w:sz w:val="18"/>
          <w:szCs w:val="18"/>
        </w:rPr>
        <w:t>Eksitus</w:t>
      </w:r>
    </w:p>
    <w:p w:rsidR="00344752" w:rsidRPr="00292D96" w:rsidRDefault="00CF3202">
      <w:pPr>
        <w:pStyle w:val="GvdeMetni"/>
        <w:spacing w:before="116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OBS: </w:t>
      </w:r>
      <w:r w:rsidRPr="00292D96">
        <w:rPr>
          <w:rFonts w:asciiTheme="minorHAnsi" w:hAnsiTheme="minorHAnsi" w:cstheme="minorHAnsi"/>
          <w:sz w:val="18"/>
          <w:szCs w:val="18"/>
        </w:rPr>
        <w:t>Ölüm Bildirim Sistemi</w:t>
      </w:r>
    </w:p>
    <w:p w:rsidR="00344752" w:rsidRPr="00292D96" w:rsidRDefault="00344752">
      <w:pPr>
        <w:pStyle w:val="GvdeMetni"/>
        <w:spacing w:before="5"/>
        <w:ind w:left="0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284"/>
        </w:tabs>
        <w:spacing w:before="1"/>
        <w:ind w:left="283" w:hanging="169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TANIMLAR</w:t>
      </w:r>
    </w:p>
    <w:p w:rsidR="00344752" w:rsidRPr="00292D96" w:rsidRDefault="00CF3202">
      <w:pPr>
        <w:pStyle w:val="GvdeMetni"/>
        <w:spacing w:before="11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Ex: </w:t>
      </w:r>
      <w:r w:rsidRPr="00292D96">
        <w:rPr>
          <w:rFonts w:asciiTheme="minorHAnsi" w:hAnsiTheme="minorHAnsi" w:cstheme="minorHAnsi"/>
          <w:sz w:val="18"/>
          <w:szCs w:val="18"/>
        </w:rPr>
        <w:t>Hayatî fonksiyonların sonlanması, ölüm hali</w:t>
      </w:r>
    </w:p>
    <w:p w:rsidR="00344752" w:rsidRPr="00292D96" w:rsidRDefault="00CF3202">
      <w:pPr>
        <w:spacing w:before="113"/>
        <w:ind w:left="11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Amputasyon: </w:t>
      </w:r>
      <w:r w:rsidRPr="00292D96">
        <w:rPr>
          <w:rFonts w:asciiTheme="minorHAnsi" w:hAnsiTheme="minorHAnsi" w:cstheme="minorHAnsi"/>
          <w:sz w:val="18"/>
          <w:szCs w:val="18"/>
        </w:rPr>
        <w:t>Kesilen Uzuvlar</w:t>
      </w:r>
    </w:p>
    <w:p w:rsidR="00344752" w:rsidRPr="00292D96" w:rsidRDefault="00CF3202">
      <w:pPr>
        <w:pStyle w:val="GvdeMetni"/>
        <w:spacing w:before="116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Morg görevlisi: </w:t>
      </w:r>
      <w:r w:rsidRPr="00292D96">
        <w:rPr>
          <w:rFonts w:asciiTheme="minorHAnsi" w:hAnsiTheme="minorHAnsi" w:cstheme="minorHAnsi"/>
          <w:sz w:val="18"/>
          <w:szCs w:val="18"/>
        </w:rPr>
        <w:t>Cenaze yıkama, hazırlama ve kefenleme işlemlerine yardım eden kişi.</w:t>
      </w:r>
    </w:p>
    <w:p w:rsidR="00344752" w:rsidRPr="00292D96" w:rsidRDefault="00344752">
      <w:pPr>
        <w:pStyle w:val="GvdeMetni"/>
        <w:spacing w:before="6"/>
        <w:ind w:left="0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283"/>
        </w:tabs>
        <w:ind w:left="282" w:hanging="16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SORUMLULUKLAR</w:t>
      </w:r>
    </w:p>
    <w:p w:rsidR="00344752" w:rsidRPr="00292D96" w:rsidRDefault="00CF3202">
      <w:pPr>
        <w:pStyle w:val="GvdeMetni"/>
        <w:spacing w:before="11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Mesul Müdür, Acil Servis Sorumlu Hemşiresi, Gece Amiri ve morg görevlisi</w:t>
      </w:r>
    </w:p>
    <w:p w:rsidR="00344752" w:rsidRPr="00292D96" w:rsidRDefault="00344752">
      <w:pPr>
        <w:pStyle w:val="GvdeMetni"/>
        <w:spacing w:before="1"/>
        <w:ind w:left="0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283"/>
        </w:tabs>
        <w:ind w:left="282" w:hanging="16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PROSEDÜR:</w:t>
      </w:r>
    </w:p>
    <w:p w:rsidR="00344752" w:rsidRPr="00292D96" w:rsidRDefault="00CF3202">
      <w:pPr>
        <w:pStyle w:val="ListeParagraf"/>
        <w:numPr>
          <w:ilvl w:val="1"/>
          <w:numId w:val="5"/>
        </w:numPr>
        <w:tabs>
          <w:tab w:val="left" w:pos="449"/>
        </w:tabs>
        <w:spacing w:before="116"/>
        <w:ind w:hanging="334"/>
        <w:rPr>
          <w:rFonts w:asciiTheme="minorHAnsi" w:hAnsiTheme="minorHAnsi" w:cstheme="minorHAnsi"/>
          <w:b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>Fiziki</w:t>
      </w:r>
      <w:r w:rsidRPr="00292D96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b/>
          <w:sz w:val="18"/>
          <w:szCs w:val="18"/>
        </w:rPr>
        <w:t>yapı:</w:t>
      </w:r>
    </w:p>
    <w:p w:rsidR="00FF6A00" w:rsidRDefault="00CF3202">
      <w:pPr>
        <w:pStyle w:val="ListeParagraf"/>
        <w:numPr>
          <w:ilvl w:val="2"/>
          <w:numId w:val="5"/>
        </w:numPr>
        <w:tabs>
          <w:tab w:val="left" w:pos="616"/>
        </w:tabs>
        <w:spacing w:before="115" w:line="360" w:lineRule="auto"/>
        <w:ind w:right="12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Hastane morg çıkışı hastane ana ve acil çıkışından ayrı olarak, Otopark arka bahçede konumlandırılmıştır.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6"/>
        </w:tabs>
        <w:spacing w:before="115" w:line="360" w:lineRule="auto"/>
        <w:ind w:right="12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b/>
          <w:sz w:val="18"/>
          <w:szCs w:val="18"/>
        </w:rPr>
        <w:t>6.1.2.</w:t>
      </w:r>
      <w:r w:rsidRPr="00292D96">
        <w:rPr>
          <w:rFonts w:asciiTheme="minorHAnsi" w:hAnsiTheme="minorHAnsi" w:cstheme="minorHAnsi"/>
          <w:sz w:val="18"/>
          <w:szCs w:val="18"/>
        </w:rPr>
        <w:t>İki (2) çekmeceli morg dolabı mevcuttur. Bebek cenazesine yönelik olarak, içinde cenazeyi sabitleyecek düzenek</w:t>
      </w:r>
      <w:r w:rsidRPr="00292D9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bulunur.</w:t>
      </w:r>
    </w:p>
    <w:p w:rsidR="00344752" w:rsidRPr="00292D96" w:rsidRDefault="00CF3202">
      <w:pPr>
        <w:pStyle w:val="ListeParagraf"/>
        <w:numPr>
          <w:ilvl w:val="2"/>
          <w:numId w:val="4"/>
        </w:numPr>
        <w:tabs>
          <w:tab w:val="left" w:pos="616"/>
        </w:tabs>
        <w:spacing w:line="229" w:lineRule="exact"/>
        <w:ind w:hanging="501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İklimlendirmesi aspiratör sistemi ile sağlanmaktadır. Morg ortam ve dolapların ısı takibi</w:t>
      </w:r>
      <w:r w:rsidRPr="00292D96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yapılmaktadır.</w:t>
      </w:r>
    </w:p>
    <w:p w:rsidR="00344752" w:rsidRPr="00292D96" w:rsidRDefault="00CF3202">
      <w:pPr>
        <w:pStyle w:val="ListeParagraf"/>
        <w:numPr>
          <w:ilvl w:val="2"/>
          <w:numId w:val="4"/>
        </w:numPr>
        <w:tabs>
          <w:tab w:val="left" w:pos="616"/>
        </w:tabs>
        <w:spacing w:before="116"/>
        <w:ind w:hanging="501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Cenaze yıkama yerinde 7/24 sıcak su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mevcuttur.</w:t>
      </w:r>
    </w:p>
    <w:p w:rsidR="00344752" w:rsidRPr="00292D96" w:rsidRDefault="00CF3202">
      <w:pPr>
        <w:pStyle w:val="ListeParagraf"/>
        <w:numPr>
          <w:ilvl w:val="2"/>
          <w:numId w:val="4"/>
        </w:numPr>
        <w:tabs>
          <w:tab w:val="left" w:pos="616"/>
        </w:tabs>
        <w:spacing w:before="116" w:line="357" w:lineRule="auto"/>
        <w:ind w:right="127"/>
        <w:rPr>
          <w:rFonts w:asciiTheme="minorHAnsi" w:hAnsiTheme="minorHAnsi" w:cstheme="minorHAnsi"/>
          <w:b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Bekleme alanı olarak hasta bekleme alanı kullanılmaktadır ve bu alanın temizlik işleri giriş kat temizlik personeli tarafından</w:t>
      </w:r>
      <w:r w:rsidRPr="00292D9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sağlanmaktadır</w:t>
      </w:r>
      <w:r w:rsidRPr="00292D96">
        <w:rPr>
          <w:rFonts w:asciiTheme="minorHAnsi" w:hAnsiTheme="minorHAnsi" w:cstheme="minorHAnsi"/>
          <w:b/>
          <w:sz w:val="18"/>
          <w:szCs w:val="18"/>
        </w:rPr>
        <w:t>.</w:t>
      </w:r>
    </w:p>
    <w:p w:rsidR="00344752" w:rsidRPr="00292D96" w:rsidRDefault="00CF3202">
      <w:pPr>
        <w:pStyle w:val="Heading1"/>
        <w:numPr>
          <w:ilvl w:val="1"/>
          <w:numId w:val="5"/>
        </w:numPr>
        <w:tabs>
          <w:tab w:val="left" w:pos="449"/>
        </w:tabs>
        <w:spacing w:before="4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Çalışanların kişisel koruyucu ekipman</w:t>
      </w:r>
      <w:r w:rsidRPr="00292D9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kullanımı:</w:t>
      </w:r>
    </w:p>
    <w:p w:rsidR="00344752" w:rsidRPr="00292D96" w:rsidRDefault="00CF3202">
      <w:pPr>
        <w:pStyle w:val="GvdeMetni"/>
        <w:spacing w:before="11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“Kişisel Koruyucu Ekipman Kullanma Talimatı”na uygun olarak gerekli ekipmanlar kullanılır.</w:t>
      </w:r>
    </w:p>
    <w:p w:rsidR="00344752" w:rsidRPr="00292D96" w:rsidRDefault="00CF3202">
      <w:pPr>
        <w:pStyle w:val="Heading1"/>
        <w:numPr>
          <w:ilvl w:val="1"/>
          <w:numId w:val="5"/>
        </w:numPr>
        <w:tabs>
          <w:tab w:val="left" w:pos="449"/>
        </w:tabs>
        <w:spacing w:line="22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İlgili Birimden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Çıkışı: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6"/>
        </w:tabs>
        <w:spacing w:before="113"/>
        <w:ind w:left="615" w:hanging="501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Ex hazırlandıktan sonra, OBS giriş yapılır, dosyası hekimi tarafından</w:t>
      </w:r>
      <w:r w:rsidRPr="00292D9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kapatılır.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16"/>
        <w:ind w:left="616" w:hanging="502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Morg görevlisi bilgilendirilir ve morgu hazırlaması</w:t>
      </w:r>
      <w:r w:rsidRPr="00292D9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sağlanır.</w:t>
      </w:r>
    </w:p>
    <w:p w:rsidR="00344752" w:rsidRPr="00292D96" w:rsidRDefault="00CF3202">
      <w:pPr>
        <w:pStyle w:val="ListeParagraf"/>
        <w:numPr>
          <w:ilvl w:val="3"/>
          <w:numId w:val="5"/>
        </w:numPr>
        <w:tabs>
          <w:tab w:val="left" w:pos="880"/>
        </w:tabs>
        <w:spacing w:before="115" w:line="362" w:lineRule="auto"/>
        <w:ind w:right="120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Morg fiziki koşulların sağlanması: </w:t>
      </w:r>
      <w:r w:rsidRPr="00292D96">
        <w:rPr>
          <w:rFonts w:asciiTheme="minorHAnsi" w:hAnsiTheme="minorHAnsi" w:cstheme="minorHAnsi"/>
          <w:sz w:val="18"/>
          <w:szCs w:val="18"/>
        </w:rPr>
        <w:t>Morg ve dolapların ısı takibi yapılır. Bilgilendirme sonrası morg dolabı açılır, ısı kontrolü yapılır. Sıcak su kontrol edilir. Morg dolabı ve morg temizliği kontrol</w:t>
      </w:r>
      <w:r w:rsidRPr="00292D96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edilir.</w:t>
      </w:r>
    </w:p>
    <w:p w:rsidR="00344752" w:rsidRPr="00292D96" w:rsidRDefault="00CF3202">
      <w:pPr>
        <w:pStyle w:val="ListeParagraf"/>
        <w:numPr>
          <w:ilvl w:val="3"/>
          <w:numId w:val="5"/>
        </w:numPr>
        <w:tabs>
          <w:tab w:val="left" w:pos="837"/>
        </w:tabs>
        <w:spacing w:line="362" w:lineRule="auto"/>
        <w:ind w:right="127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Kayıtların doğru tutulmasından, morgun temizliğinden, dolapların cenaze konduktan sonra düzgün çalışıp çalışmamasından görevlendirilen personel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sorumludur.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line="360" w:lineRule="auto"/>
        <w:ind w:right="123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Hastane morg görevlisi hemşire ve yardımcı sağlık personeli eşliğinde ex üzerindeki değerli eşyalar teslim alınarak “</w:t>
      </w:r>
      <w:r w:rsidR="00DF533E" w:rsidRPr="00292D96">
        <w:rPr>
          <w:rFonts w:asciiTheme="minorHAnsi" w:hAnsiTheme="minorHAnsi" w:cstheme="minorHAnsi"/>
          <w:sz w:val="18"/>
          <w:szCs w:val="18"/>
        </w:rPr>
        <w:t>HB.FR.019 HASTA EŞYALARI TESLİMAT TUTANAĞI</w:t>
      </w:r>
      <w:r w:rsidRPr="00292D96">
        <w:rPr>
          <w:rFonts w:asciiTheme="minorHAnsi" w:hAnsiTheme="minorHAnsi" w:cstheme="minorHAnsi"/>
          <w:sz w:val="18"/>
          <w:szCs w:val="18"/>
        </w:rPr>
        <w:t>” düzenlenir. Bu form hemşire ve yardımcı (en az 2 çalışan tarafından) tarafından imzalanır. Teslim formunu hasta yakını imzaladıktan sonra bir fotokopisi ile emanet eşyalar, hasta yakınına, hastanın yakını yok ise hastane güvenlik görevlisine teslim</w:t>
      </w:r>
      <w:r w:rsidRPr="00292D9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edilir.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line="360" w:lineRule="auto"/>
        <w:ind w:right="126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Bulunduğu klinikte asansör kata gelene kadar ex odada bekletilir. Asansör kata geldiğinde üzeri örtülü olarak ve koridor boşaltılmış olarak asansöre</w:t>
      </w:r>
      <w:r w:rsidRPr="00292D96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taşınır.</w:t>
      </w:r>
    </w:p>
    <w:p w:rsidR="00C65329" w:rsidRDefault="00C65329">
      <w:pPr>
        <w:pStyle w:val="Heading1"/>
        <w:numPr>
          <w:ilvl w:val="1"/>
          <w:numId w:val="5"/>
        </w:numPr>
        <w:tabs>
          <w:tab w:val="left" w:pos="503"/>
        </w:tabs>
        <w:spacing w:line="229" w:lineRule="exact"/>
        <w:ind w:left="502" w:hanging="388"/>
        <w:jc w:val="both"/>
        <w:rPr>
          <w:rFonts w:asciiTheme="minorHAnsi" w:hAnsiTheme="minorHAnsi" w:cstheme="minorHAnsi"/>
          <w:sz w:val="18"/>
          <w:szCs w:val="18"/>
        </w:rPr>
      </w:pPr>
    </w:p>
    <w:p w:rsidR="00C65329" w:rsidRDefault="00C65329">
      <w:pPr>
        <w:pStyle w:val="Heading1"/>
        <w:numPr>
          <w:ilvl w:val="1"/>
          <w:numId w:val="5"/>
        </w:numPr>
        <w:tabs>
          <w:tab w:val="left" w:pos="503"/>
        </w:tabs>
        <w:spacing w:line="229" w:lineRule="exact"/>
        <w:ind w:left="502" w:hanging="388"/>
        <w:jc w:val="both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Heading1"/>
        <w:numPr>
          <w:ilvl w:val="1"/>
          <w:numId w:val="5"/>
        </w:numPr>
        <w:tabs>
          <w:tab w:val="left" w:pos="503"/>
        </w:tabs>
        <w:spacing w:line="229" w:lineRule="exact"/>
        <w:ind w:left="502" w:hanging="388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lastRenderedPageBreak/>
        <w:t>Morga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Taşınması:</w:t>
      </w:r>
    </w:p>
    <w:p w:rsidR="00DF533E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07" w:line="360" w:lineRule="auto"/>
        <w:ind w:right="1337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Ex, morg görevlisinin nezaretinde klinik hizmet personeli tarafından morga götürülür. </w:t>
      </w:r>
      <w:r w:rsidRPr="00292D96">
        <w:rPr>
          <w:rFonts w:asciiTheme="minorHAnsi" w:hAnsiTheme="minorHAnsi" w:cstheme="minorHAnsi"/>
          <w:b/>
          <w:sz w:val="18"/>
          <w:szCs w:val="18"/>
        </w:rPr>
        <w:t>5.5.2.</w:t>
      </w:r>
      <w:r w:rsidRPr="00292D96">
        <w:rPr>
          <w:rFonts w:asciiTheme="minorHAnsi" w:hAnsiTheme="minorHAnsi" w:cstheme="minorHAnsi"/>
          <w:sz w:val="18"/>
          <w:szCs w:val="18"/>
        </w:rPr>
        <w:t>Transfer</w:t>
      </w:r>
      <w:r w:rsidRPr="00292D9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süresince</w:t>
      </w:r>
      <w:r w:rsidRPr="00292D9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cenazenin</w:t>
      </w:r>
      <w:r w:rsidRPr="00292D9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mahremiyetine</w:t>
      </w:r>
      <w:r w:rsidRPr="00292D9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özen</w:t>
      </w:r>
      <w:r w:rsidRPr="00292D9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gösterilir</w:t>
      </w:r>
      <w:r w:rsidRPr="00292D9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ve</w:t>
      </w:r>
      <w:r w:rsidRPr="00292D9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güvenli</w:t>
      </w:r>
      <w:r w:rsidRPr="00292D9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şekilde</w:t>
      </w:r>
      <w:r w:rsidRPr="00292D9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transferi</w:t>
      </w:r>
      <w:r w:rsidRPr="00292D9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 xml:space="preserve">yapılır. </w:t>
      </w:r>
      <w:r w:rsidR="00FF6A00">
        <w:rPr>
          <w:rFonts w:asciiTheme="minorHAnsi" w:hAnsiTheme="minorHAnsi" w:cstheme="minorHAnsi"/>
          <w:sz w:val="18"/>
          <w:szCs w:val="18"/>
        </w:rPr>
        <w:t xml:space="preserve">YS.FR. 007 </w:t>
      </w:r>
      <w:r w:rsidR="00FF6A00" w:rsidRPr="00FF6A00">
        <w:rPr>
          <w:sz w:val="16"/>
          <w:szCs w:val="16"/>
        </w:rPr>
        <w:t>EX TANITIM KARTI</w:t>
      </w:r>
      <w:r w:rsidR="00FF6A00">
        <w:rPr>
          <w:sz w:val="16"/>
          <w:szCs w:val="16"/>
        </w:rPr>
        <w:t xml:space="preserve"> na</w:t>
      </w:r>
      <w:r w:rsidR="00FF6A00" w:rsidRPr="00292D96">
        <w:rPr>
          <w:rFonts w:asciiTheme="minorHAnsi" w:hAnsiTheme="minorHAnsi" w:cstheme="minorHAnsi"/>
          <w:sz w:val="18"/>
          <w:szCs w:val="18"/>
        </w:rPr>
        <w:t xml:space="preserve"> </w:t>
      </w:r>
      <w:r w:rsidR="00DF533E" w:rsidRPr="00292D96">
        <w:rPr>
          <w:rFonts w:asciiTheme="minorHAnsi" w:hAnsiTheme="minorHAnsi" w:cstheme="minorHAnsi"/>
          <w:sz w:val="18"/>
          <w:szCs w:val="18"/>
        </w:rPr>
        <w:t>kaydedilir.</w:t>
      </w:r>
    </w:p>
    <w:p w:rsidR="00FF6A00" w:rsidRPr="00FF6A00" w:rsidRDefault="00FF6A00">
      <w:pPr>
        <w:pStyle w:val="ListeParagraf"/>
        <w:numPr>
          <w:ilvl w:val="2"/>
          <w:numId w:val="5"/>
        </w:numPr>
        <w:tabs>
          <w:tab w:val="left" w:pos="617"/>
        </w:tabs>
        <w:spacing w:before="107" w:line="360" w:lineRule="auto"/>
        <w:ind w:right="1337"/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07" w:line="360" w:lineRule="auto"/>
        <w:ind w:right="1337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6.5.3.Morg giriş çıkış kuralları: </w:t>
      </w:r>
      <w:r w:rsidRPr="00292D96">
        <w:rPr>
          <w:rFonts w:asciiTheme="minorHAnsi" w:hAnsiTheme="minorHAnsi" w:cstheme="minorHAnsi"/>
          <w:sz w:val="18"/>
          <w:szCs w:val="18"/>
        </w:rPr>
        <w:t>Cenazenin giriş ve çıkış tarih saatleri</w:t>
      </w:r>
      <w:r w:rsidRPr="00292D96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kaydedilir.</w:t>
      </w:r>
    </w:p>
    <w:p w:rsidR="00344752" w:rsidRPr="00292D96" w:rsidRDefault="00CF3202">
      <w:pPr>
        <w:pStyle w:val="ListeParagraf"/>
        <w:numPr>
          <w:ilvl w:val="3"/>
          <w:numId w:val="3"/>
        </w:numPr>
        <w:tabs>
          <w:tab w:val="left" w:pos="784"/>
        </w:tabs>
        <w:ind w:hanging="669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Personel kişisel koruyucu ekipman</w:t>
      </w:r>
      <w:r w:rsidRPr="00292D9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kullanır.</w:t>
      </w:r>
    </w:p>
    <w:p w:rsidR="00DF533E" w:rsidRPr="00292D96" w:rsidRDefault="00CF3202">
      <w:pPr>
        <w:pStyle w:val="ListeParagraf"/>
        <w:numPr>
          <w:ilvl w:val="3"/>
          <w:numId w:val="3"/>
        </w:numPr>
        <w:tabs>
          <w:tab w:val="left" w:pos="783"/>
        </w:tabs>
        <w:spacing w:before="116" w:line="360" w:lineRule="auto"/>
        <w:ind w:right="120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Her cenaze enfekte olarak kabul edilerek, teslim sonrası morg temizliği ve dezenfeksiyonu yapılır. </w:t>
      </w:r>
    </w:p>
    <w:p w:rsidR="00344752" w:rsidRPr="00292D96" w:rsidRDefault="00CF3202">
      <w:pPr>
        <w:pStyle w:val="ListeParagraf"/>
        <w:numPr>
          <w:ilvl w:val="3"/>
          <w:numId w:val="3"/>
        </w:numPr>
        <w:tabs>
          <w:tab w:val="left" w:pos="783"/>
        </w:tabs>
        <w:spacing w:before="116" w:line="360" w:lineRule="auto"/>
        <w:ind w:right="120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>6.5.3.3.</w:t>
      </w:r>
      <w:r w:rsidRPr="00292D96">
        <w:rPr>
          <w:rFonts w:asciiTheme="minorHAnsi" w:hAnsiTheme="minorHAnsi" w:cstheme="minorHAnsi"/>
          <w:sz w:val="18"/>
          <w:szCs w:val="18"/>
        </w:rPr>
        <w:t>Morg sürekli kilitli tutulur, sadece morg görevlisi tarafından kontrollü olarak açılır, dışarıdan başkası morga giremez.</w:t>
      </w:r>
    </w:p>
    <w:p w:rsidR="00344752" w:rsidRPr="00292D96" w:rsidRDefault="00CF3202">
      <w:pPr>
        <w:pStyle w:val="Heading1"/>
        <w:numPr>
          <w:ilvl w:val="1"/>
          <w:numId w:val="5"/>
        </w:numPr>
        <w:tabs>
          <w:tab w:val="left" w:pos="449"/>
        </w:tabs>
        <w:spacing w:line="229" w:lineRule="exact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Morga Kabul ve Bekleme</w:t>
      </w:r>
      <w:r w:rsidRPr="00292D9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Süreci: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16"/>
        <w:ind w:left="616" w:hanging="50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Exutus kartını kontrol eder. Exutus kartının bir fotokopisini dolabın dışına</w:t>
      </w:r>
      <w:r w:rsidRPr="00292D9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asar.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15"/>
        <w:ind w:left="616" w:hanging="50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‘</w:t>
      </w:r>
      <w:r w:rsidR="009363F3" w:rsidRPr="00292D96">
        <w:rPr>
          <w:rFonts w:asciiTheme="minorHAnsi" w:hAnsiTheme="minorHAnsi" w:cstheme="minorHAnsi"/>
          <w:sz w:val="18"/>
          <w:szCs w:val="18"/>
        </w:rPr>
        <w:t>YS.FR.002 CENAZE KİMLİK KARTI</w:t>
      </w:r>
      <w:r w:rsidRPr="00292D96">
        <w:rPr>
          <w:rFonts w:asciiTheme="minorHAnsi" w:hAnsiTheme="minorHAnsi" w:cstheme="minorHAnsi"/>
          <w:sz w:val="18"/>
          <w:szCs w:val="18"/>
        </w:rPr>
        <w:t>’’na</w:t>
      </w:r>
      <w:r w:rsidR="00FF6A00">
        <w:rPr>
          <w:rFonts w:asciiTheme="minorHAnsi" w:hAnsiTheme="minorHAnsi" w:cstheme="minorHAnsi"/>
          <w:sz w:val="18"/>
          <w:szCs w:val="18"/>
        </w:rPr>
        <w:t xml:space="preserve"> ve ex tanıtım kartına</w:t>
      </w:r>
      <w:r w:rsidRPr="00292D96">
        <w:rPr>
          <w:rFonts w:asciiTheme="minorHAnsi" w:hAnsiTheme="minorHAnsi" w:cstheme="minorHAnsi"/>
          <w:sz w:val="18"/>
          <w:szCs w:val="18"/>
        </w:rPr>
        <w:t xml:space="preserve"> hasta bilgileri, kabul tarih ve saati</w:t>
      </w:r>
      <w:r w:rsidRPr="00292D9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kaydedilir.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13" w:line="362" w:lineRule="auto"/>
        <w:ind w:right="127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Mernis ölüm tutanağı ile defin ruhsatını doktor hazırlar. Defin ruhsatı hazırlanıp, cenaze yakınları almak istediklerinde çıkış işlemlerini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başlatır.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line="227" w:lineRule="exact"/>
        <w:ind w:left="616" w:hanging="50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Cenaze yakınları morgun önünde hastanenin arka bahçesinde</w:t>
      </w:r>
      <w:r w:rsidRPr="00292D9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bekleyebilir.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before="116"/>
        <w:ind w:left="616" w:hanging="50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Morgda cenazenin maksimum tutulma süresi 15 günü</w:t>
      </w:r>
      <w:r w:rsidRPr="00292D9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geçemez.</w:t>
      </w:r>
    </w:p>
    <w:p w:rsidR="00344752" w:rsidRPr="00292D96" w:rsidRDefault="00CF3202">
      <w:pPr>
        <w:pStyle w:val="Heading1"/>
        <w:numPr>
          <w:ilvl w:val="2"/>
          <w:numId w:val="5"/>
        </w:numPr>
        <w:tabs>
          <w:tab w:val="left" w:pos="671"/>
        </w:tabs>
        <w:spacing w:before="113"/>
        <w:ind w:left="670" w:hanging="556"/>
        <w:rPr>
          <w:rFonts w:asciiTheme="minorHAnsi" w:hAnsiTheme="minorHAnsi" w:cstheme="minorHAnsi"/>
          <w:b w:val="0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Adlî Vakalarda Sürecin</w:t>
      </w:r>
      <w:r w:rsidRPr="00292D9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İşleyiş</w:t>
      </w:r>
      <w:r w:rsidRPr="00292D96">
        <w:rPr>
          <w:rFonts w:asciiTheme="minorHAnsi" w:hAnsiTheme="minorHAnsi" w:cstheme="minorHAnsi"/>
          <w:b w:val="0"/>
          <w:sz w:val="18"/>
          <w:szCs w:val="18"/>
        </w:rPr>
        <w:t>i:</w:t>
      </w:r>
    </w:p>
    <w:p w:rsidR="00344752" w:rsidRPr="00292D96" w:rsidRDefault="00CF3202">
      <w:pPr>
        <w:pStyle w:val="ListeParagraf"/>
        <w:numPr>
          <w:ilvl w:val="3"/>
          <w:numId w:val="5"/>
        </w:numPr>
        <w:tabs>
          <w:tab w:val="left" w:pos="784"/>
        </w:tabs>
        <w:spacing w:before="116" w:line="362" w:lineRule="auto"/>
        <w:ind w:right="124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Adli vaka olarak değerlendirilen; trafik kazası, ölü bulunanlar, yaralananlar, vb. ex hiç dokunulmadan morga kaldırılarak savcının gelmesi</w:t>
      </w:r>
      <w:r w:rsidRPr="00292D9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beklenir.</w:t>
      </w:r>
    </w:p>
    <w:p w:rsidR="00344752" w:rsidRPr="00292D96" w:rsidRDefault="00CF3202">
      <w:pPr>
        <w:pStyle w:val="ListeParagraf"/>
        <w:numPr>
          <w:ilvl w:val="3"/>
          <w:numId w:val="5"/>
        </w:numPr>
        <w:tabs>
          <w:tab w:val="left" w:pos="783"/>
        </w:tabs>
        <w:spacing w:line="362" w:lineRule="auto"/>
        <w:ind w:right="129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Tıbbî ve hukuki sakınca bulunduğu hallerde cenaze, sahiplerine verilmez. Gerekenler kurum tarafından yapılır ve cenaze sahipleri bu konuda</w:t>
      </w:r>
      <w:r w:rsidRPr="00292D9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bilgilendirilir.</w:t>
      </w:r>
    </w:p>
    <w:p w:rsidR="00344752" w:rsidRPr="00292D96" w:rsidRDefault="00CF3202">
      <w:pPr>
        <w:pStyle w:val="GvdeMetni"/>
        <w:spacing w:line="362" w:lineRule="auto"/>
        <w:ind w:right="12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>6.6.5.3.</w:t>
      </w:r>
      <w:r w:rsidRPr="00292D96">
        <w:rPr>
          <w:rFonts w:asciiTheme="minorHAnsi" w:hAnsiTheme="minorHAnsi" w:cstheme="minorHAnsi"/>
          <w:sz w:val="18"/>
          <w:szCs w:val="18"/>
        </w:rPr>
        <w:t>Adli vakalarda Cumhuriyet Savcısı ve adli tabibe otopsi yapacağı ortamı hazırlar ve otopsi sonrası morgun temizliği ve dezenfeksiyonu yapılır.</w:t>
      </w:r>
      <w:r w:rsidR="009363F3" w:rsidRPr="00292D96">
        <w:rPr>
          <w:rFonts w:asciiTheme="minorHAnsi" w:hAnsiTheme="minorHAnsi" w:cstheme="minorHAnsi"/>
          <w:sz w:val="18"/>
          <w:szCs w:val="18"/>
        </w:rPr>
        <w:t>Otopsi için gerekli durumlarda bir üst merkeze sevk edilebilir.</w:t>
      </w:r>
    </w:p>
    <w:p w:rsidR="009363F3" w:rsidRPr="00292D96" w:rsidRDefault="009363F3" w:rsidP="009363F3">
      <w:pPr>
        <w:tabs>
          <w:tab w:val="left" w:pos="1240"/>
        </w:tabs>
        <w:rPr>
          <w:rFonts w:asciiTheme="minorHAnsi" w:hAnsiTheme="minorHAnsi" w:cstheme="minorHAnsi"/>
          <w:sz w:val="18"/>
          <w:szCs w:val="18"/>
        </w:rPr>
      </w:pPr>
    </w:p>
    <w:p w:rsidR="00344752" w:rsidRPr="00292D96" w:rsidRDefault="00CF3202" w:rsidP="009363F3">
      <w:pPr>
        <w:tabs>
          <w:tab w:val="left" w:pos="1240"/>
        </w:tabs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Morgdan Çıkışı: </w:t>
      </w:r>
      <w:r w:rsidRPr="00292D96">
        <w:rPr>
          <w:rFonts w:asciiTheme="minorHAnsi" w:hAnsiTheme="minorHAnsi" w:cstheme="minorHAnsi"/>
          <w:sz w:val="18"/>
          <w:szCs w:val="18"/>
        </w:rPr>
        <w:t>Hastane morg görevlisi cenaze için; “</w:t>
      </w:r>
      <w:r w:rsidR="00FF6A00">
        <w:rPr>
          <w:rFonts w:asciiTheme="minorHAnsi" w:hAnsiTheme="minorHAnsi" w:cstheme="minorHAnsi"/>
          <w:sz w:val="18"/>
          <w:szCs w:val="18"/>
        </w:rPr>
        <w:t>YS.FR.008</w:t>
      </w:r>
      <w:r w:rsidR="009363F3" w:rsidRPr="00292D96">
        <w:rPr>
          <w:rFonts w:asciiTheme="minorHAnsi" w:hAnsiTheme="minorHAnsi" w:cstheme="minorHAnsi"/>
          <w:sz w:val="18"/>
          <w:szCs w:val="18"/>
        </w:rPr>
        <w:t xml:space="preserve"> </w:t>
      </w:r>
      <w:r w:rsidR="00FF6A00">
        <w:rPr>
          <w:rFonts w:asciiTheme="minorHAnsi" w:hAnsiTheme="minorHAnsi" w:cstheme="minorHAnsi"/>
          <w:sz w:val="18"/>
          <w:szCs w:val="18"/>
        </w:rPr>
        <w:t>MORG GİRİŞ ÇIKIŞ DEFTERİ</w:t>
      </w:r>
      <w:r w:rsidRPr="00292D96">
        <w:rPr>
          <w:rFonts w:asciiTheme="minorHAnsi" w:hAnsiTheme="minorHAnsi" w:cstheme="minorHAnsi"/>
          <w:sz w:val="18"/>
          <w:szCs w:val="18"/>
        </w:rPr>
        <w:t>”</w:t>
      </w:r>
      <w:r w:rsidRPr="00292D96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hazırlar.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6"/>
        </w:tabs>
        <w:spacing w:before="115" w:line="362" w:lineRule="auto"/>
        <w:ind w:right="123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Defin ruhsatı doktor tarafından onaylanarak, istendiğinde; cenaze kimlik bilgileri ve yakınının kimlik bilgileri, kimlik belgeleri ile ve yakınlarının sözlü yazılı (Cenaze teslim tutanağı) onayı ile doğrulama yapılarak cenaze ile birlikte sahiplerine teslim</w:t>
      </w:r>
      <w:r w:rsidRPr="00292D9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edilir.</w:t>
      </w:r>
    </w:p>
    <w:p w:rsidR="00344752" w:rsidRPr="00292D96" w:rsidRDefault="00CF3202">
      <w:pPr>
        <w:pStyle w:val="ListeParagraf"/>
        <w:numPr>
          <w:ilvl w:val="2"/>
          <w:numId w:val="5"/>
        </w:numPr>
        <w:tabs>
          <w:tab w:val="left" w:pos="617"/>
        </w:tabs>
        <w:spacing w:line="362" w:lineRule="auto"/>
        <w:ind w:right="126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Cenazeyi teslim alan yakınının kimlik fotokopisi ex teslim formuna eklenir ve teslim formuna teslim eden ve teslim alan</w:t>
      </w:r>
      <w:r w:rsidRPr="00292D9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imzalar.</w:t>
      </w:r>
    </w:p>
    <w:p w:rsidR="00344752" w:rsidRPr="00292D96" w:rsidRDefault="009363F3">
      <w:pPr>
        <w:pStyle w:val="ListeParagraf"/>
        <w:numPr>
          <w:ilvl w:val="2"/>
          <w:numId w:val="5"/>
        </w:numPr>
        <w:tabs>
          <w:tab w:val="left" w:pos="617"/>
        </w:tabs>
        <w:spacing w:line="227" w:lineRule="exact"/>
        <w:ind w:left="616" w:hanging="502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YS.FR.002 CENAZE KİMLİK KARTI</w:t>
      </w:r>
      <w:r w:rsidR="00CF3202" w:rsidRPr="00292D96">
        <w:rPr>
          <w:rFonts w:asciiTheme="minorHAnsi" w:hAnsiTheme="minorHAnsi" w:cstheme="minorHAnsi"/>
          <w:sz w:val="18"/>
          <w:szCs w:val="18"/>
        </w:rPr>
        <w:t>’’na cenazeyi teslim ettiği tarih ve saat</w:t>
      </w:r>
      <w:r w:rsidR="00CF3202" w:rsidRPr="00292D9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F3202" w:rsidRPr="00292D96">
        <w:rPr>
          <w:rFonts w:asciiTheme="minorHAnsi" w:hAnsiTheme="minorHAnsi" w:cstheme="minorHAnsi"/>
          <w:sz w:val="18"/>
          <w:szCs w:val="18"/>
        </w:rPr>
        <w:t>kaydedilir.</w:t>
      </w:r>
    </w:p>
    <w:p w:rsidR="00344752" w:rsidRPr="00292D96" w:rsidRDefault="00CF3202">
      <w:pPr>
        <w:pStyle w:val="ListeParagraf"/>
        <w:numPr>
          <w:ilvl w:val="1"/>
          <w:numId w:val="5"/>
        </w:numPr>
        <w:tabs>
          <w:tab w:val="left" w:pos="449"/>
        </w:tabs>
        <w:spacing w:before="109" w:line="360" w:lineRule="auto"/>
        <w:ind w:right="121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Mesai saatleri dışında </w:t>
      </w:r>
      <w:r w:rsidRPr="00292D96">
        <w:rPr>
          <w:rFonts w:asciiTheme="minorHAnsi" w:hAnsiTheme="minorHAnsi" w:cstheme="minorHAnsi"/>
          <w:sz w:val="18"/>
          <w:szCs w:val="18"/>
        </w:rPr>
        <w:t>gerçekleşen ex hallerinde ise, hasta doktoru tarafından hasta tabelasına ölüm ile ilgili bilgiler kaydedilir ve hastane morg görevlisinin yükümlülükleri, Gece Amiri ve nöbetçi acil servis yardımcı personeli tarafından yerine</w:t>
      </w:r>
      <w:r w:rsidRPr="00292D9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getirilir.</w:t>
      </w:r>
    </w:p>
    <w:p w:rsidR="00344752" w:rsidRPr="00292D96" w:rsidRDefault="00CF3202">
      <w:pPr>
        <w:pStyle w:val="ListeParagraf"/>
        <w:numPr>
          <w:ilvl w:val="1"/>
          <w:numId w:val="5"/>
        </w:numPr>
        <w:tabs>
          <w:tab w:val="left" w:pos="449"/>
        </w:tabs>
        <w:spacing w:line="362" w:lineRule="auto"/>
        <w:ind w:right="124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Ölüm mernis tutanağına ex’in nüfus cüzdanı da eklenerek tüm evraklar, resmî yazışma kurallarına uygun şekilde nüfus müdürlüğüne</w:t>
      </w:r>
      <w:r w:rsidRPr="00292D9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gönderilir.</w:t>
      </w:r>
    </w:p>
    <w:p w:rsidR="00344752" w:rsidRPr="00292D96" w:rsidRDefault="00CF3202">
      <w:pPr>
        <w:pStyle w:val="ListeParagraf"/>
        <w:numPr>
          <w:ilvl w:val="1"/>
          <w:numId w:val="5"/>
        </w:numPr>
        <w:tabs>
          <w:tab w:val="left" w:pos="561"/>
        </w:tabs>
        <w:spacing w:line="362" w:lineRule="auto"/>
        <w:ind w:right="135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Yıkama ve kefenleme rutin olarak uygulanan işlem değildir. Ex yakınlarının talebi doğrultusunda imam getirilerek gerekenin yapılması</w:t>
      </w:r>
      <w:r w:rsidRPr="00292D96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sağlanır.</w:t>
      </w:r>
    </w:p>
    <w:p w:rsidR="00344752" w:rsidRPr="00292D96" w:rsidRDefault="00CF3202">
      <w:pPr>
        <w:pStyle w:val="ListeParagraf"/>
        <w:numPr>
          <w:ilvl w:val="1"/>
          <w:numId w:val="5"/>
        </w:numPr>
        <w:tabs>
          <w:tab w:val="left" w:pos="559"/>
        </w:tabs>
        <w:spacing w:line="360" w:lineRule="auto"/>
        <w:ind w:right="128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Farklı kültürel ve manevi değere sahip olma durumunda: </w:t>
      </w:r>
      <w:r w:rsidRPr="00292D96">
        <w:rPr>
          <w:rFonts w:asciiTheme="minorHAnsi" w:hAnsiTheme="minorHAnsi" w:cstheme="minorHAnsi"/>
          <w:sz w:val="18"/>
          <w:szCs w:val="18"/>
        </w:rPr>
        <w:t>Cenaze yakınlarının talepleri doğrultusunda ‘ilgili gruptan destek alınarak, cenaze ve yakınlarının manevi ve dini değerlerine saygı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gösterilir.</w:t>
      </w:r>
    </w:p>
    <w:p w:rsidR="00FF6A00" w:rsidRDefault="00CF3202">
      <w:pPr>
        <w:pStyle w:val="ListeParagraf"/>
        <w:numPr>
          <w:ilvl w:val="1"/>
          <w:numId w:val="5"/>
        </w:numPr>
        <w:tabs>
          <w:tab w:val="left" w:pos="619"/>
        </w:tabs>
        <w:spacing w:line="360" w:lineRule="auto"/>
        <w:ind w:right="129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Sahipleri Yanında olmayan Cenazelerde: </w:t>
      </w:r>
      <w:r w:rsidRPr="00292D96">
        <w:rPr>
          <w:rFonts w:asciiTheme="minorHAnsi" w:hAnsiTheme="minorHAnsi" w:cstheme="minorHAnsi"/>
          <w:sz w:val="18"/>
          <w:szCs w:val="18"/>
        </w:rPr>
        <w:t xml:space="preserve">Ölüm anında bulunamayan cenazelerin sahiplerinin gelmesi için uygun bir süre beklenir. Ancak sahiplerine duyurulmak kaydıyla bu süre, hiç bir şekilde 15 günü geçemez. </w:t>
      </w:r>
    </w:p>
    <w:p w:rsidR="00344752" w:rsidRPr="00292D96" w:rsidRDefault="00CF3202">
      <w:pPr>
        <w:pStyle w:val="ListeParagraf"/>
        <w:numPr>
          <w:ilvl w:val="1"/>
          <w:numId w:val="5"/>
        </w:numPr>
        <w:tabs>
          <w:tab w:val="left" w:pos="619"/>
        </w:tabs>
        <w:spacing w:line="360" w:lineRule="auto"/>
        <w:ind w:right="129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6.13.Hastaneye ex olarak başvuruda: </w:t>
      </w:r>
      <w:r w:rsidRPr="00292D96">
        <w:rPr>
          <w:rFonts w:asciiTheme="minorHAnsi" w:hAnsiTheme="minorHAnsi" w:cstheme="minorHAnsi"/>
          <w:sz w:val="18"/>
          <w:szCs w:val="18"/>
        </w:rPr>
        <w:t>Ex olarak hastaneye getirilenler, mesul müdürün izni ile kurum morguna kabul</w:t>
      </w:r>
      <w:r w:rsidRPr="00292D9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edilir.</w:t>
      </w:r>
    </w:p>
    <w:p w:rsidR="00FF6A00" w:rsidRDefault="00CF3202">
      <w:pPr>
        <w:pStyle w:val="ListeParagraf"/>
        <w:numPr>
          <w:ilvl w:val="1"/>
          <w:numId w:val="2"/>
        </w:numPr>
        <w:tabs>
          <w:tab w:val="left" w:pos="561"/>
          <w:tab w:val="left" w:pos="1955"/>
          <w:tab w:val="left" w:pos="3117"/>
          <w:tab w:val="left" w:pos="3541"/>
          <w:tab w:val="left" w:pos="4478"/>
          <w:tab w:val="left" w:pos="5436"/>
          <w:tab w:val="left" w:pos="6554"/>
          <w:tab w:val="left" w:pos="7891"/>
        </w:tabs>
        <w:spacing w:line="360" w:lineRule="auto"/>
        <w:ind w:right="123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Kimsesi Bulunmayan Ex: </w:t>
      </w:r>
      <w:r w:rsidRPr="00292D96">
        <w:rPr>
          <w:rFonts w:asciiTheme="minorHAnsi" w:hAnsiTheme="minorHAnsi" w:cstheme="minorHAnsi"/>
          <w:sz w:val="18"/>
          <w:szCs w:val="18"/>
        </w:rPr>
        <w:t xml:space="preserve">Kimsesi bulunmayanların son istekleri mümkünse bir tutanakla tespit edilir. </w:t>
      </w:r>
    </w:p>
    <w:p w:rsidR="00C65329" w:rsidRDefault="00CF3202">
      <w:pPr>
        <w:pStyle w:val="ListeParagraf"/>
        <w:numPr>
          <w:ilvl w:val="1"/>
          <w:numId w:val="2"/>
        </w:numPr>
        <w:tabs>
          <w:tab w:val="left" w:pos="561"/>
          <w:tab w:val="left" w:pos="1955"/>
          <w:tab w:val="left" w:pos="3117"/>
          <w:tab w:val="left" w:pos="3541"/>
          <w:tab w:val="left" w:pos="4478"/>
          <w:tab w:val="left" w:pos="5436"/>
          <w:tab w:val="left" w:pos="6554"/>
          <w:tab w:val="left" w:pos="7891"/>
        </w:tabs>
        <w:spacing w:line="360" w:lineRule="auto"/>
        <w:ind w:right="123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lastRenderedPageBreak/>
        <w:t>6.14.1.</w:t>
      </w:r>
      <w:r w:rsidRPr="00292D96">
        <w:rPr>
          <w:rFonts w:asciiTheme="minorHAnsi" w:hAnsiTheme="minorHAnsi" w:cstheme="minorHAnsi"/>
          <w:sz w:val="18"/>
          <w:szCs w:val="18"/>
        </w:rPr>
        <w:t>Cenaze kimsesizse kurum idaresi, defin ruhsatı ile birlikte belediyeye ve gerekli yerlere müracaat ederek gömme</w:t>
      </w:r>
      <w:r w:rsidRPr="00292D96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işlemlerini</w:t>
      </w:r>
      <w:r w:rsidRPr="00292D96">
        <w:rPr>
          <w:rFonts w:asciiTheme="minorHAnsi" w:hAnsiTheme="minorHAnsi" w:cstheme="minorHAnsi"/>
          <w:sz w:val="18"/>
          <w:szCs w:val="18"/>
        </w:rPr>
        <w:tab/>
      </w:r>
    </w:p>
    <w:p w:rsidR="00344752" w:rsidRPr="00292D96" w:rsidRDefault="00CF3202">
      <w:pPr>
        <w:pStyle w:val="ListeParagraf"/>
        <w:numPr>
          <w:ilvl w:val="1"/>
          <w:numId w:val="2"/>
        </w:numPr>
        <w:tabs>
          <w:tab w:val="left" w:pos="561"/>
          <w:tab w:val="left" w:pos="1955"/>
          <w:tab w:val="left" w:pos="3117"/>
          <w:tab w:val="left" w:pos="3541"/>
          <w:tab w:val="left" w:pos="4478"/>
          <w:tab w:val="left" w:pos="5436"/>
          <w:tab w:val="left" w:pos="6554"/>
          <w:tab w:val="left" w:pos="7891"/>
        </w:tabs>
        <w:spacing w:line="360" w:lineRule="auto"/>
        <w:ind w:right="123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tamamlatır</w:t>
      </w:r>
      <w:r w:rsidRPr="00292D96">
        <w:rPr>
          <w:rFonts w:asciiTheme="minorHAnsi" w:hAnsiTheme="minorHAnsi" w:cstheme="minorHAnsi"/>
          <w:sz w:val="18"/>
          <w:szCs w:val="18"/>
        </w:rPr>
        <w:tab/>
        <w:t>ve</w:t>
      </w:r>
      <w:r w:rsidRPr="00292D96">
        <w:rPr>
          <w:rFonts w:asciiTheme="minorHAnsi" w:hAnsiTheme="minorHAnsi" w:cstheme="minorHAnsi"/>
          <w:sz w:val="18"/>
          <w:szCs w:val="18"/>
        </w:rPr>
        <w:tab/>
        <w:t>bunların</w:t>
      </w:r>
      <w:r w:rsidRPr="00292D96">
        <w:rPr>
          <w:rFonts w:asciiTheme="minorHAnsi" w:hAnsiTheme="minorHAnsi" w:cstheme="minorHAnsi"/>
          <w:sz w:val="18"/>
          <w:szCs w:val="18"/>
        </w:rPr>
        <w:tab/>
        <w:t>belediye</w:t>
      </w:r>
      <w:r w:rsidRPr="00292D96">
        <w:rPr>
          <w:rFonts w:asciiTheme="minorHAnsi" w:hAnsiTheme="minorHAnsi" w:cstheme="minorHAnsi"/>
          <w:sz w:val="18"/>
          <w:szCs w:val="18"/>
        </w:rPr>
        <w:tab/>
        <w:t>tarafından</w:t>
      </w:r>
      <w:r w:rsidRPr="00292D96">
        <w:rPr>
          <w:rFonts w:asciiTheme="minorHAnsi" w:hAnsiTheme="minorHAnsi" w:cstheme="minorHAnsi"/>
          <w:sz w:val="18"/>
          <w:szCs w:val="18"/>
        </w:rPr>
        <w:tab/>
        <w:t>defnedilmesi</w:t>
      </w:r>
      <w:r w:rsidRPr="00292D96">
        <w:rPr>
          <w:rFonts w:asciiTheme="minorHAnsi" w:hAnsiTheme="minorHAnsi" w:cstheme="minorHAnsi"/>
          <w:sz w:val="18"/>
          <w:szCs w:val="18"/>
        </w:rPr>
        <w:tab/>
        <w:t>sağlanır. Belediyenin ilgili resmî yazısı ile varsa mezarlığın adı ve mezarın ada-parsel numarası ölü kaydına mahsus deftere</w:t>
      </w:r>
      <w:r w:rsidRPr="00292D96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yazılır.</w:t>
      </w:r>
    </w:p>
    <w:p w:rsidR="00344752" w:rsidRPr="00292D96" w:rsidRDefault="00CF3202">
      <w:pPr>
        <w:pStyle w:val="ListeParagraf"/>
        <w:numPr>
          <w:ilvl w:val="1"/>
          <w:numId w:val="2"/>
        </w:numPr>
        <w:tabs>
          <w:tab w:val="left" w:pos="561"/>
        </w:tabs>
        <w:ind w:left="560" w:hanging="446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Hastanede gerçekleşen ölü veya canlı doğumlar bir ay içinde o yerin nüfus idaresine bildirilmek</w:t>
      </w:r>
      <w:r w:rsidRPr="00292D96">
        <w:rPr>
          <w:rFonts w:asciiTheme="minorHAnsi" w:hAnsiTheme="minorHAnsi" w:cstheme="minorHAnsi"/>
          <w:spacing w:val="-36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zorundadır.</w:t>
      </w:r>
    </w:p>
    <w:p w:rsidR="00344752" w:rsidRPr="00292D96" w:rsidRDefault="00CF3202">
      <w:pPr>
        <w:pStyle w:val="Heading1"/>
        <w:numPr>
          <w:ilvl w:val="1"/>
          <w:numId w:val="2"/>
        </w:numPr>
        <w:tabs>
          <w:tab w:val="left" w:pos="563"/>
        </w:tabs>
        <w:spacing w:before="106"/>
        <w:ind w:left="562" w:hanging="448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Amputasyon ve alınmayan bebek ex‟ler için yapılan</w:t>
      </w:r>
      <w:r w:rsidRPr="00292D9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işlemler:</w:t>
      </w:r>
    </w:p>
    <w:p w:rsidR="00344752" w:rsidRPr="00292D96" w:rsidRDefault="00CF3202">
      <w:pPr>
        <w:pStyle w:val="ListeParagraf"/>
        <w:numPr>
          <w:ilvl w:val="2"/>
          <w:numId w:val="2"/>
        </w:numPr>
        <w:tabs>
          <w:tab w:val="left" w:pos="728"/>
        </w:tabs>
        <w:spacing w:before="113" w:line="362" w:lineRule="auto"/>
        <w:ind w:right="122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Parçaların ve bebek ex’lerin sahipleri tarafından alınması için beklenilir. 1 hafta gibi bir zaman zarfında alınmayan parçaların ve bebek ex’lerin isimleri belirtilerek gömülmesi için savcılık tarafından resmi yönden izin istenir.</w:t>
      </w:r>
    </w:p>
    <w:p w:rsidR="00344752" w:rsidRPr="00292D96" w:rsidRDefault="00CF3202">
      <w:pPr>
        <w:pStyle w:val="ListeParagraf"/>
        <w:numPr>
          <w:ilvl w:val="2"/>
          <w:numId w:val="2"/>
        </w:numPr>
        <w:tabs>
          <w:tab w:val="left" w:pos="728"/>
        </w:tabs>
        <w:spacing w:line="226" w:lineRule="exact"/>
        <w:ind w:left="727" w:hanging="613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Savcılığın verdiği izin ile hastane idaresinin bilgisi doğrultusunda şehir mezarlığına</w:t>
      </w:r>
      <w:r w:rsidRPr="00292D96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defnedilir.</w:t>
      </w:r>
    </w:p>
    <w:p w:rsidR="00344752" w:rsidRPr="00292D96" w:rsidRDefault="00CF3202">
      <w:pPr>
        <w:pStyle w:val="ListeParagraf"/>
        <w:numPr>
          <w:ilvl w:val="1"/>
          <w:numId w:val="2"/>
        </w:numPr>
        <w:tabs>
          <w:tab w:val="left" w:pos="559"/>
        </w:tabs>
        <w:spacing w:before="114" w:line="362" w:lineRule="auto"/>
        <w:ind w:right="126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Morg personelinin güvenliğinin sağlanması: </w:t>
      </w:r>
      <w:r w:rsidRPr="00292D96">
        <w:rPr>
          <w:rFonts w:asciiTheme="minorHAnsi" w:hAnsiTheme="minorHAnsi" w:cstheme="minorHAnsi"/>
          <w:sz w:val="18"/>
          <w:szCs w:val="18"/>
        </w:rPr>
        <w:t>Cenaze yakınları sorun yaratabilecek ise; güvenlik görevlisi morg personelin güvenliğini</w:t>
      </w:r>
      <w:r w:rsidRPr="00292D9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sağlar.</w:t>
      </w:r>
    </w:p>
    <w:p w:rsidR="00344752" w:rsidRPr="00292D96" w:rsidRDefault="00CF3202">
      <w:pPr>
        <w:pStyle w:val="ListeParagraf"/>
        <w:numPr>
          <w:ilvl w:val="1"/>
          <w:numId w:val="2"/>
        </w:numPr>
        <w:tabs>
          <w:tab w:val="left" w:pos="561"/>
        </w:tabs>
        <w:spacing w:line="360" w:lineRule="auto"/>
        <w:ind w:right="126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Cenazde yakınlarının bilgilendirilmesi ve desteklenmesi: </w:t>
      </w:r>
      <w:r w:rsidRPr="00292D96">
        <w:rPr>
          <w:rFonts w:asciiTheme="minorHAnsi" w:hAnsiTheme="minorHAnsi" w:cstheme="minorHAnsi"/>
          <w:sz w:val="18"/>
          <w:szCs w:val="18"/>
        </w:rPr>
        <w:t>Cenaze yakınları cenaze işlemleri hakkında bilgilendirilir. Cenazeyi ne zaman alabilecekleri defin süreci yakınlara anlatılır. Manevi olarak cenaze yakınları morg görevlisi tarafından</w:t>
      </w:r>
      <w:r w:rsidRPr="00292D9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desteklenir.</w:t>
      </w:r>
    </w:p>
    <w:p w:rsidR="00FF6A00" w:rsidRPr="00FF6A00" w:rsidRDefault="00CF3202">
      <w:pPr>
        <w:pStyle w:val="ListeParagraf"/>
        <w:numPr>
          <w:ilvl w:val="1"/>
          <w:numId w:val="2"/>
        </w:numPr>
        <w:tabs>
          <w:tab w:val="left" w:pos="560"/>
        </w:tabs>
        <w:spacing w:line="360" w:lineRule="auto"/>
        <w:ind w:right="5955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Temizlik ve enfeksiyon kontrolü: </w:t>
      </w:r>
    </w:p>
    <w:p w:rsidR="00344752" w:rsidRPr="00292D96" w:rsidRDefault="00CF3202">
      <w:pPr>
        <w:pStyle w:val="ListeParagraf"/>
        <w:numPr>
          <w:ilvl w:val="1"/>
          <w:numId w:val="2"/>
        </w:numPr>
        <w:tabs>
          <w:tab w:val="left" w:pos="560"/>
        </w:tabs>
        <w:spacing w:line="360" w:lineRule="auto"/>
        <w:ind w:right="5955"/>
        <w:jc w:val="both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>6.19.1.“</w:t>
      </w:r>
      <w:r w:rsidRPr="00292D96">
        <w:rPr>
          <w:rFonts w:asciiTheme="minorHAnsi" w:hAnsiTheme="minorHAnsi" w:cstheme="minorHAnsi"/>
          <w:sz w:val="18"/>
          <w:szCs w:val="18"/>
        </w:rPr>
        <w:t>Morg Temizliği Talimatı ”na göre</w:t>
      </w:r>
      <w:r w:rsidRPr="00292D96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yapılır.</w:t>
      </w:r>
    </w:p>
    <w:p w:rsidR="00344752" w:rsidRPr="00292D96" w:rsidRDefault="00CF3202" w:rsidP="009363F3">
      <w:pPr>
        <w:tabs>
          <w:tab w:val="left" w:pos="1816"/>
        </w:tabs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Morg buzdolabının içi ve dışının temizliği ile cenazelerin yıkandığı masanın temizliği her cenaze sonrası ve rutin olarak her hafta</w:t>
      </w:r>
      <w:r w:rsidRPr="00292D96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yapılır.</w:t>
      </w:r>
    </w:p>
    <w:p w:rsidR="00344752" w:rsidRPr="00292D96" w:rsidRDefault="00CF3202">
      <w:pPr>
        <w:pStyle w:val="ListeParagraf"/>
        <w:numPr>
          <w:ilvl w:val="2"/>
          <w:numId w:val="1"/>
        </w:numPr>
        <w:tabs>
          <w:tab w:val="left" w:pos="728"/>
        </w:tabs>
        <w:spacing w:line="227" w:lineRule="exact"/>
        <w:ind w:left="727" w:hanging="613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Temizlik su ve deterjan kullanarak temiz alandan kirli alana doğru</w:t>
      </w:r>
      <w:r w:rsidRPr="00292D9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yapılır.</w:t>
      </w:r>
    </w:p>
    <w:p w:rsidR="00344752" w:rsidRPr="00292D96" w:rsidRDefault="00CF3202">
      <w:pPr>
        <w:pStyle w:val="ListeParagraf"/>
        <w:numPr>
          <w:ilvl w:val="2"/>
          <w:numId w:val="1"/>
        </w:numPr>
        <w:tabs>
          <w:tab w:val="left" w:pos="728"/>
        </w:tabs>
        <w:spacing w:before="115" w:line="360" w:lineRule="auto"/>
        <w:ind w:right="126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Cenazenin enfekte olduğu bildirilmişse, deterjanla temizlik yapıldıktan Enfeksiyon Kontrol Hemşiresinin talimatları doğrultusunda rutin dışı dezenfeksiyon</w:t>
      </w:r>
      <w:r w:rsidRPr="00292D9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yapılır.</w:t>
      </w:r>
    </w:p>
    <w:p w:rsidR="00344752" w:rsidRPr="00292D96" w:rsidRDefault="00CF3202">
      <w:pPr>
        <w:pStyle w:val="ListeParagraf"/>
        <w:numPr>
          <w:ilvl w:val="2"/>
          <w:numId w:val="1"/>
        </w:numPr>
        <w:tabs>
          <w:tab w:val="left" w:pos="728"/>
        </w:tabs>
        <w:spacing w:line="362" w:lineRule="auto"/>
        <w:ind w:right="123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Ex’lerin yıkanmasında kullanılan malzemelerin (sabun, eldiven, sünger, maske, önlük) her ex için ayrı olması ve işlem sonrası uygun şekilde yok edilmesi, tekrar kullanımının engellenmesi</w:t>
      </w:r>
      <w:r w:rsidRPr="00292D96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gereklidir.</w:t>
      </w:r>
    </w:p>
    <w:p w:rsidR="00344752" w:rsidRPr="00292D96" w:rsidRDefault="00CF3202">
      <w:pPr>
        <w:pStyle w:val="ListeParagraf"/>
        <w:numPr>
          <w:ilvl w:val="2"/>
          <w:numId w:val="1"/>
        </w:numPr>
        <w:tabs>
          <w:tab w:val="left" w:pos="729"/>
        </w:tabs>
        <w:spacing w:line="362" w:lineRule="auto"/>
        <w:ind w:right="132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Yapılan temizlikler enfeksiyon kontrol hemşiresi tarafından kontrol edilir ve işlem “Morg Temizlik </w:t>
      </w:r>
      <w:r w:rsidR="009363F3" w:rsidRPr="00292D96">
        <w:rPr>
          <w:rFonts w:asciiTheme="minorHAnsi" w:hAnsiTheme="minorHAnsi" w:cstheme="minorHAnsi"/>
          <w:sz w:val="18"/>
          <w:szCs w:val="18"/>
        </w:rPr>
        <w:t xml:space="preserve">Planı ve Kontrol </w:t>
      </w:r>
      <w:r w:rsidRPr="00292D96">
        <w:rPr>
          <w:rFonts w:asciiTheme="minorHAnsi" w:hAnsiTheme="minorHAnsi" w:cstheme="minorHAnsi"/>
          <w:sz w:val="18"/>
          <w:szCs w:val="18"/>
        </w:rPr>
        <w:t>Formu”ile kayıt altına</w:t>
      </w:r>
      <w:r w:rsidRPr="00292D9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alınır.</w:t>
      </w:r>
    </w:p>
    <w:p w:rsidR="00344752" w:rsidRPr="00292D96" w:rsidRDefault="00CF3202">
      <w:pPr>
        <w:pStyle w:val="ListeParagraf"/>
        <w:numPr>
          <w:ilvl w:val="1"/>
          <w:numId w:val="2"/>
        </w:numPr>
        <w:tabs>
          <w:tab w:val="left" w:pos="559"/>
        </w:tabs>
        <w:spacing w:before="111" w:line="362" w:lineRule="auto"/>
        <w:ind w:right="12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b/>
          <w:sz w:val="18"/>
          <w:szCs w:val="18"/>
        </w:rPr>
        <w:t xml:space="preserve">Morg personelinin eğitimi: </w:t>
      </w:r>
      <w:r w:rsidRPr="00292D96">
        <w:rPr>
          <w:rFonts w:asciiTheme="minorHAnsi" w:hAnsiTheme="minorHAnsi" w:cstheme="minorHAnsi"/>
          <w:sz w:val="18"/>
          <w:szCs w:val="18"/>
        </w:rPr>
        <w:t>Morg personeline her yıl iletişim becerileri, morg temizliği ve dezenfeksiyonu, enfeksiyonlardan korunma eğitimleri enfeksiyon kontrol hemşiresi tarafından</w:t>
      </w:r>
      <w:r w:rsidRPr="00292D96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verilir.</w:t>
      </w:r>
    </w:p>
    <w:p w:rsidR="00344752" w:rsidRPr="00292D96" w:rsidRDefault="00CF3202">
      <w:pPr>
        <w:pStyle w:val="Heading1"/>
        <w:numPr>
          <w:ilvl w:val="0"/>
          <w:numId w:val="5"/>
        </w:numPr>
        <w:tabs>
          <w:tab w:val="left" w:pos="283"/>
        </w:tabs>
        <w:spacing w:before="116"/>
        <w:ind w:left="282" w:hanging="168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İLGİLİ</w:t>
      </w:r>
      <w:r w:rsidRPr="00292D9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92D96">
        <w:rPr>
          <w:rFonts w:asciiTheme="minorHAnsi" w:hAnsiTheme="minorHAnsi" w:cstheme="minorHAnsi"/>
          <w:sz w:val="18"/>
          <w:szCs w:val="18"/>
        </w:rPr>
        <w:t>DOKÜMANLAR</w:t>
      </w:r>
    </w:p>
    <w:p w:rsidR="00344752" w:rsidRPr="00292D96" w:rsidRDefault="009363F3">
      <w:pPr>
        <w:pStyle w:val="GvdeMetni"/>
        <w:spacing w:before="116" w:line="360" w:lineRule="auto"/>
        <w:ind w:right="5184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KİŞİSEL KORUYUCU EKİPMAN KULLANMA TALİMATI </w:t>
      </w:r>
    </w:p>
    <w:p w:rsidR="009363F3" w:rsidRPr="00292D96" w:rsidRDefault="009363F3">
      <w:pPr>
        <w:pStyle w:val="GvdeMetni"/>
        <w:spacing w:before="1" w:line="360" w:lineRule="auto"/>
        <w:ind w:right="648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HB.FR.019 HASTA EŞYALARI TESLİMAT TUTANAĞI </w:t>
      </w:r>
    </w:p>
    <w:p w:rsidR="00FF6A00" w:rsidRDefault="00FF6A00">
      <w:pPr>
        <w:pStyle w:val="GvdeMetni"/>
        <w:spacing w:before="1" w:line="360" w:lineRule="auto"/>
        <w:ind w:right="648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YS.FR.008 MORG GİRİŞ ÇIKIŞ DEFTERİ</w:t>
      </w:r>
    </w:p>
    <w:p w:rsidR="009363F3" w:rsidRPr="00292D96" w:rsidRDefault="009363F3">
      <w:pPr>
        <w:pStyle w:val="GvdeMetni"/>
        <w:spacing w:before="1" w:line="360" w:lineRule="auto"/>
        <w:ind w:right="648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 xml:space="preserve">YS.TL.001 MORG TEMİZLİK TALİMATI DS.FR.036 MORG  TEMİZLİK PLANI VE TAKİP FORMU </w:t>
      </w:r>
    </w:p>
    <w:p w:rsidR="009363F3" w:rsidRPr="00292D96" w:rsidRDefault="009363F3" w:rsidP="00FF6A00">
      <w:pPr>
        <w:pStyle w:val="GvdeMetni"/>
        <w:spacing w:before="1" w:line="360" w:lineRule="auto"/>
        <w:ind w:right="6485"/>
        <w:rPr>
          <w:rFonts w:asciiTheme="minorHAnsi" w:hAnsiTheme="minorHAnsi" w:cstheme="minorHAnsi"/>
          <w:sz w:val="18"/>
          <w:szCs w:val="18"/>
        </w:rPr>
      </w:pPr>
      <w:r w:rsidRPr="00292D96">
        <w:rPr>
          <w:rFonts w:asciiTheme="minorHAnsi" w:hAnsiTheme="minorHAnsi" w:cstheme="minorHAnsi"/>
          <w:sz w:val="18"/>
          <w:szCs w:val="18"/>
        </w:rPr>
        <w:t>YS.FR.002 CENAZE KİMLİK KARTI</w:t>
      </w:r>
    </w:p>
    <w:p w:rsidR="00292D96" w:rsidRPr="00292D96" w:rsidRDefault="00292D96" w:rsidP="009363F3">
      <w:pPr>
        <w:pStyle w:val="GvdeMetni"/>
        <w:spacing w:before="1" w:line="360" w:lineRule="auto"/>
        <w:ind w:right="6485"/>
        <w:rPr>
          <w:rFonts w:asciiTheme="minorHAnsi" w:hAnsiTheme="minorHAnsi" w:cstheme="minorHAnsi"/>
          <w:sz w:val="18"/>
          <w:szCs w:val="18"/>
        </w:rPr>
      </w:pPr>
    </w:p>
    <w:sectPr w:rsidR="00292D96" w:rsidRPr="00292D96" w:rsidSect="009363F3">
      <w:headerReference w:type="default" r:id="rId7"/>
      <w:footerReference w:type="default" r:id="rId8"/>
      <w:pgSz w:w="11910" w:h="16840"/>
      <w:pgMar w:top="2200" w:right="782" w:bottom="-170" w:left="822" w:header="76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50" w:rsidRDefault="003C5E50" w:rsidP="00344752">
      <w:r>
        <w:separator/>
      </w:r>
    </w:p>
  </w:endnote>
  <w:endnote w:type="continuationSeparator" w:id="1">
    <w:p w:rsidR="003C5E50" w:rsidRDefault="003C5E50" w:rsidP="0034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352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70"/>
      <w:gridCol w:w="3071"/>
      <w:gridCol w:w="3071"/>
    </w:tblGrid>
    <w:tr w:rsidR="00C65329" w:rsidRPr="00292D96" w:rsidTr="00202D24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292D96">
            <w:rPr>
              <w:rFonts w:cstheme="minorHAnsi"/>
              <w:b/>
              <w:sz w:val="18"/>
              <w:szCs w:val="18"/>
            </w:rPr>
            <w:t>Hazırlayan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292D96">
            <w:rPr>
              <w:rFonts w:cstheme="minorHAnsi"/>
              <w:b/>
              <w:sz w:val="18"/>
              <w:szCs w:val="18"/>
            </w:rPr>
            <w:t>Kontrol Eden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292D96">
            <w:rPr>
              <w:rFonts w:cstheme="minorHAnsi"/>
              <w:b/>
              <w:sz w:val="18"/>
              <w:szCs w:val="18"/>
            </w:rPr>
            <w:t>Onaylayan</w:t>
          </w:r>
        </w:p>
      </w:tc>
    </w:tr>
    <w:tr w:rsidR="00C65329" w:rsidRPr="00292D96" w:rsidTr="00202D24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292D96">
            <w:rPr>
              <w:rFonts w:cstheme="minorHAnsi"/>
              <w:b/>
              <w:sz w:val="18"/>
              <w:szCs w:val="18"/>
            </w:rPr>
            <w:t>Kalite Birim Sorumlusu</w:t>
          </w:r>
        </w:p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</w:p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292D96">
            <w:rPr>
              <w:rFonts w:cstheme="minorHAnsi"/>
              <w:b/>
              <w:sz w:val="18"/>
              <w:szCs w:val="18"/>
            </w:rPr>
            <w:t>Kalite Direktörü</w:t>
          </w:r>
        </w:p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292D96">
            <w:rPr>
              <w:rFonts w:cstheme="minorHAnsi"/>
              <w:b/>
              <w:sz w:val="18"/>
              <w:szCs w:val="18"/>
            </w:rPr>
            <w:t>Başhekim Yardımcısı</w:t>
          </w:r>
        </w:p>
        <w:p w:rsidR="00C65329" w:rsidRPr="00292D96" w:rsidRDefault="00C65329" w:rsidP="00202D2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</w:p>
      </w:tc>
    </w:tr>
  </w:tbl>
  <w:p w:rsidR="00C65329" w:rsidRDefault="00C653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50" w:rsidRDefault="003C5E50" w:rsidP="00344752">
      <w:r>
        <w:separator/>
      </w:r>
    </w:p>
  </w:footnote>
  <w:footnote w:type="continuationSeparator" w:id="1">
    <w:p w:rsidR="003C5E50" w:rsidRDefault="003C5E50" w:rsidP="0034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6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420"/>
      <w:gridCol w:w="2119"/>
      <w:gridCol w:w="2432"/>
      <w:gridCol w:w="1560"/>
      <w:gridCol w:w="1495"/>
    </w:tblGrid>
    <w:tr w:rsidR="00DF533E" w:rsidTr="00DF533E">
      <w:trPr>
        <w:trHeight w:val="946"/>
        <w:jc w:val="center"/>
      </w:trPr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533E" w:rsidRDefault="00DF533E" w:rsidP="00E93F75">
          <w:pPr>
            <w:pStyle w:val="AralkYok"/>
            <w:spacing w:line="276" w:lineRule="auto"/>
            <w:rPr>
              <w:rFonts w:eastAsiaTheme="minorEastAsia"/>
            </w:rPr>
          </w:pPr>
          <w:r>
            <w:rPr>
              <w:rFonts w:eastAsiaTheme="minorEastAs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224155</wp:posOffset>
                </wp:positionH>
                <wp:positionV relativeFrom="paragraph">
                  <wp:posOffset>89535</wp:posOffset>
                </wp:positionV>
                <wp:extent cx="895350" cy="4667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F533E" w:rsidRDefault="00DF533E" w:rsidP="00E93F75">
          <w:pPr>
            <w:pStyle w:val="AralkYok"/>
            <w:spacing w:line="276" w:lineRule="auto"/>
            <w:rPr>
              <w:rFonts w:eastAsiaTheme="minorEastAsia"/>
            </w:rPr>
          </w:pPr>
        </w:p>
        <w:p w:rsidR="00DF533E" w:rsidRDefault="00DF533E" w:rsidP="00E93F75">
          <w:pPr>
            <w:pStyle w:val="AralkYok"/>
            <w:spacing w:line="276" w:lineRule="auto"/>
            <w:jc w:val="center"/>
            <w:rPr>
              <w:rFonts w:ascii="Times New Roman" w:eastAsiaTheme="minorEastAsia" w:hAnsi="Times New Roman" w:cs="Times New Roman"/>
              <w:b/>
              <w:sz w:val="16"/>
              <w:szCs w:val="16"/>
            </w:rPr>
          </w:pPr>
        </w:p>
        <w:p w:rsidR="00DF533E" w:rsidRDefault="00DF533E" w:rsidP="00E93F75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760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533E" w:rsidRDefault="00DF533E" w:rsidP="00E93F75">
          <w:pPr>
            <w:pStyle w:val="AralkYok"/>
            <w:spacing w:line="276" w:lineRule="auto"/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DF533E" w:rsidRDefault="00C65329" w:rsidP="00E93F75">
          <w:pPr>
            <w:pStyle w:val="AralkYok"/>
            <w:spacing w:line="276" w:lineRule="auto"/>
            <w:jc w:val="center"/>
            <w:rPr>
              <w:rFonts w:eastAsiaTheme="minorEastAsia"/>
              <w:b/>
            </w:rPr>
          </w:pPr>
          <w:r>
            <w:rPr>
              <w:rFonts w:ascii="Cambria" w:hAnsi="Cambria"/>
              <w:b/>
              <w:sz w:val="24"/>
              <w:szCs w:val="24"/>
            </w:rPr>
            <w:t>YAŞAM SONU</w:t>
          </w:r>
          <w:r w:rsidR="00DF533E">
            <w:rPr>
              <w:rFonts w:ascii="Cambria" w:hAnsi="Cambria"/>
              <w:b/>
              <w:sz w:val="24"/>
              <w:szCs w:val="24"/>
            </w:rPr>
            <w:t xml:space="preserve"> İŞLEYİŞ PROSEDÜRÜ</w:t>
          </w:r>
        </w:p>
        <w:p w:rsidR="00DF533E" w:rsidRDefault="00DF533E" w:rsidP="00E93F75">
          <w:pPr>
            <w:pStyle w:val="AralkYok"/>
            <w:spacing w:line="276" w:lineRule="auto"/>
            <w:jc w:val="center"/>
            <w:rPr>
              <w:rFonts w:eastAsiaTheme="minorEastAsia"/>
            </w:rPr>
          </w:pPr>
        </w:p>
      </w:tc>
    </w:tr>
    <w:tr w:rsidR="00DF533E" w:rsidTr="00DF533E">
      <w:trPr>
        <w:trHeight w:val="165"/>
        <w:jc w:val="center"/>
      </w:trPr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533E" w:rsidRDefault="00DF533E" w:rsidP="00E93F7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Doküman no: YS.PR.001</w:t>
          </w:r>
        </w:p>
      </w:tc>
      <w:tc>
        <w:tcPr>
          <w:tcW w:w="2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533E" w:rsidRDefault="00DF533E" w:rsidP="00E93F7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tarihi:31.12.2015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533E" w:rsidRDefault="00DF533E" w:rsidP="00E93F7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tarihi:21.04.2021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533E" w:rsidRDefault="00DF533E" w:rsidP="00E93F7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no:01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sdt>
              <w:sdtPr>
                <w:id w:val="96225122"/>
                <w:docPartObj>
                  <w:docPartGallery w:val="Page Numbers (Top of Page)"/>
                  <w:docPartUnique/>
                </w:docPartObj>
              </w:sdtPr>
              <w:sdtContent>
                <w:p w:rsidR="00DF533E" w:rsidRDefault="00DF533E" w:rsidP="00E93F75">
                  <w:r>
                    <w:t xml:space="preserve">Sayfa </w:t>
                  </w:r>
                  <w:r w:rsidR="00CF56EF">
                    <w:fldChar w:fldCharType="begin"/>
                  </w:r>
                  <w:r>
                    <w:instrText xml:space="preserve"> PAGE </w:instrText>
                  </w:r>
                  <w:r w:rsidR="00CF56EF">
                    <w:fldChar w:fldCharType="separate"/>
                  </w:r>
                  <w:r w:rsidR="00375A4B">
                    <w:rPr>
                      <w:noProof/>
                    </w:rPr>
                    <w:t>2</w:t>
                  </w:r>
                  <w:r w:rsidR="00CF56EF">
                    <w:fldChar w:fldCharType="end"/>
                  </w:r>
                  <w:r>
                    <w:t xml:space="preserve"> / </w:t>
                  </w:r>
                  <w:r w:rsidR="00CF56EF">
                    <w:fldChar w:fldCharType="begin"/>
                  </w:r>
                  <w:r>
                    <w:instrText xml:space="preserve"> NUMPAGES  </w:instrText>
                  </w:r>
                  <w:r w:rsidR="00CF56EF">
                    <w:fldChar w:fldCharType="separate"/>
                  </w:r>
                  <w:r w:rsidR="00375A4B">
                    <w:rPr>
                      <w:noProof/>
                    </w:rPr>
                    <w:t>3</w:t>
                  </w:r>
                  <w:r w:rsidR="00CF56EF">
                    <w:fldChar w:fldCharType="end"/>
                  </w:r>
                </w:p>
              </w:sdtContent>
            </w:sdt>
          </w:sdtContent>
        </w:sdt>
      </w:tc>
    </w:tr>
  </w:tbl>
  <w:p w:rsidR="00344752" w:rsidRDefault="00344752">
    <w:pPr>
      <w:pStyle w:val="GvdeMetni"/>
      <w:spacing w:line="14" w:lineRule="aut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20"/>
    <w:multiLevelType w:val="hybridMultilevel"/>
    <w:tmpl w:val="F6DCFEF0"/>
    <w:lvl w:ilvl="0" w:tplc="E198047A">
      <w:start w:val="6"/>
      <w:numFmt w:val="decimal"/>
      <w:lvlText w:val="%1"/>
      <w:lvlJc w:val="left"/>
      <w:pPr>
        <w:ind w:left="783" w:hanging="668"/>
        <w:jc w:val="left"/>
      </w:pPr>
      <w:rPr>
        <w:rFonts w:hint="default"/>
        <w:lang w:val="tr-TR" w:eastAsia="en-US" w:bidi="ar-SA"/>
      </w:rPr>
    </w:lvl>
    <w:lvl w:ilvl="1" w:tplc="21C28AAC">
      <w:numFmt w:val="none"/>
      <w:lvlText w:val=""/>
      <w:lvlJc w:val="left"/>
      <w:pPr>
        <w:tabs>
          <w:tab w:val="num" w:pos="360"/>
        </w:tabs>
      </w:pPr>
    </w:lvl>
    <w:lvl w:ilvl="2" w:tplc="7EB21902">
      <w:numFmt w:val="none"/>
      <w:lvlText w:val=""/>
      <w:lvlJc w:val="left"/>
      <w:pPr>
        <w:tabs>
          <w:tab w:val="num" w:pos="360"/>
        </w:tabs>
      </w:pPr>
    </w:lvl>
    <w:lvl w:ilvl="3" w:tplc="AC6C4322">
      <w:numFmt w:val="none"/>
      <w:lvlText w:val=""/>
      <w:lvlJc w:val="left"/>
      <w:pPr>
        <w:tabs>
          <w:tab w:val="num" w:pos="360"/>
        </w:tabs>
      </w:pPr>
    </w:lvl>
    <w:lvl w:ilvl="4" w:tplc="E3E8E080">
      <w:numFmt w:val="bullet"/>
      <w:lvlText w:val="•"/>
      <w:lvlJc w:val="left"/>
      <w:pPr>
        <w:ind w:left="4590" w:hanging="668"/>
      </w:pPr>
      <w:rPr>
        <w:rFonts w:hint="default"/>
        <w:lang w:val="tr-TR" w:eastAsia="en-US" w:bidi="ar-SA"/>
      </w:rPr>
    </w:lvl>
    <w:lvl w:ilvl="5" w:tplc="2E98D1CE">
      <w:numFmt w:val="bullet"/>
      <w:lvlText w:val="•"/>
      <w:lvlJc w:val="left"/>
      <w:pPr>
        <w:ind w:left="5543" w:hanging="668"/>
      </w:pPr>
      <w:rPr>
        <w:rFonts w:hint="default"/>
        <w:lang w:val="tr-TR" w:eastAsia="en-US" w:bidi="ar-SA"/>
      </w:rPr>
    </w:lvl>
    <w:lvl w:ilvl="6" w:tplc="43100B02">
      <w:numFmt w:val="bullet"/>
      <w:lvlText w:val="•"/>
      <w:lvlJc w:val="left"/>
      <w:pPr>
        <w:ind w:left="6495" w:hanging="668"/>
      </w:pPr>
      <w:rPr>
        <w:rFonts w:hint="default"/>
        <w:lang w:val="tr-TR" w:eastAsia="en-US" w:bidi="ar-SA"/>
      </w:rPr>
    </w:lvl>
    <w:lvl w:ilvl="7" w:tplc="BF1C191E">
      <w:numFmt w:val="bullet"/>
      <w:lvlText w:val="•"/>
      <w:lvlJc w:val="left"/>
      <w:pPr>
        <w:ind w:left="7448" w:hanging="668"/>
      </w:pPr>
      <w:rPr>
        <w:rFonts w:hint="default"/>
        <w:lang w:val="tr-TR" w:eastAsia="en-US" w:bidi="ar-SA"/>
      </w:rPr>
    </w:lvl>
    <w:lvl w:ilvl="8" w:tplc="F29CEAC8">
      <w:numFmt w:val="bullet"/>
      <w:lvlText w:val="•"/>
      <w:lvlJc w:val="left"/>
      <w:pPr>
        <w:ind w:left="8401" w:hanging="668"/>
      </w:pPr>
      <w:rPr>
        <w:rFonts w:hint="default"/>
        <w:lang w:val="tr-TR" w:eastAsia="en-US" w:bidi="ar-SA"/>
      </w:rPr>
    </w:lvl>
  </w:abstractNum>
  <w:abstractNum w:abstractNumId="1">
    <w:nsid w:val="278713B7"/>
    <w:multiLevelType w:val="hybridMultilevel"/>
    <w:tmpl w:val="ADC26FE2"/>
    <w:lvl w:ilvl="0" w:tplc="9B1ABAA8">
      <w:start w:val="1"/>
      <w:numFmt w:val="decimal"/>
      <w:lvlText w:val="%1."/>
      <w:lvlJc w:val="left"/>
      <w:pPr>
        <w:ind w:left="286" w:hanging="171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3A16CA3A">
      <w:numFmt w:val="none"/>
      <w:lvlText w:val=""/>
      <w:lvlJc w:val="left"/>
      <w:pPr>
        <w:tabs>
          <w:tab w:val="num" w:pos="360"/>
        </w:tabs>
      </w:pPr>
    </w:lvl>
    <w:lvl w:ilvl="2" w:tplc="B372C976">
      <w:numFmt w:val="none"/>
      <w:lvlText w:val=""/>
      <w:lvlJc w:val="left"/>
      <w:pPr>
        <w:tabs>
          <w:tab w:val="num" w:pos="360"/>
        </w:tabs>
      </w:pPr>
    </w:lvl>
    <w:lvl w:ilvl="3" w:tplc="648A8AD8">
      <w:numFmt w:val="none"/>
      <w:lvlText w:val=""/>
      <w:lvlJc w:val="left"/>
      <w:pPr>
        <w:tabs>
          <w:tab w:val="num" w:pos="360"/>
        </w:tabs>
      </w:pPr>
    </w:lvl>
    <w:lvl w:ilvl="4" w:tplc="EF403320">
      <w:numFmt w:val="bullet"/>
      <w:lvlText w:val="•"/>
      <w:lvlJc w:val="left"/>
      <w:pPr>
        <w:ind w:left="2003" w:hanging="764"/>
      </w:pPr>
      <w:rPr>
        <w:rFonts w:hint="default"/>
        <w:lang w:val="tr-TR" w:eastAsia="en-US" w:bidi="ar-SA"/>
      </w:rPr>
    </w:lvl>
    <w:lvl w:ilvl="5" w:tplc="DC58C1EC">
      <w:numFmt w:val="bullet"/>
      <w:lvlText w:val="•"/>
      <w:lvlJc w:val="left"/>
      <w:pPr>
        <w:ind w:left="3387" w:hanging="764"/>
      </w:pPr>
      <w:rPr>
        <w:rFonts w:hint="default"/>
        <w:lang w:val="tr-TR" w:eastAsia="en-US" w:bidi="ar-SA"/>
      </w:rPr>
    </w:lvl>
    <w:lvl w:ilvl="6" w:tplc="122C7C70">
      <w:numFmt w:val="bullet"/>
      <w:lvlText w:val="•"/>
      <w:lvlJc w:val="left"/>
      <w:pPr>
        <w:ind w:left="4771" w:hanging="764"/>
      </w:pPr>
      <w:rPr>
        <w:rFonts w:hint="default"/>
        <w:lang w:val="tr-TR" w:eastAsia="en-US" w:bidi="ar-SA"/>
      </w:rPr>
    </w:lvl>
    <w:lvl w:ilvl="7" w:tplc="3A4E4DCC">
      <w:numFmt w:val="bullet"/>
      <w:lvlText w:val="•"/>
      <w:lvlJc w:val="left"/>
      <w:pPr>
        <w:ind w:left="6155" w:hanging="764"/>
      </w:pPr>
      <w:rPr>
        <w:rFonts w:hint="default"/>
        <w:lang w:val="tr-TR" w:eastAsia="en-US" w:bidi="ar-SA"/>
      </w:rPr>
    </w:lvl>
    <w:lvl w:ilvl="8" w:tplc="094269FE">
      <w:numFmt w:val="bullet"/>
      <w:lvlText w:val="•"/>
      <w:lvlJc w:val="left"/>
      <w:pPr>
        <w:ind w:left="7538" w:hanging="764"/>
      </w:pPr>
      <w:rPr>
        <w:rFonts w:hint="default"/>
        <w:lang w:val="tr-TR" w:eastAsia="en-US" w:bidi="ar-SA"/>
      </w:rPr>
    </w:lvl>
  </w:abstractNum>
  <w:abstractNum w:abstractNumId="2">
    <w:nsid w:val="370E5600"/>
    <w:multiLevelType w:val="hybridMultilevel"/>
    <w:tmpl w:val="A4061006"/>
    <w:lvl w:ilvl="0" w:tplc="13F28922">
      <w:start w:val="6"/>
      <w:numFmt w:val="decimal"/>
      <w:lvlText w:val="%1"/>
      <w:lvlJc w:val="left"/>
      <w:pPr>
        <w:ind w:left="116" w:hanging="612"/>
        <w:jc w:val="left"/>
      </w:pPr>
      <w:rPr>
        <w:rFonts w:hint="default"/>
        <w:lang w:val="tr-TR" w:eastAsia="en-US" w:bidi="ar-SA"/>
      </w:rPr>
    </w:lvl>
    <w:lvl w:ilvl="1" w:tplc="534AB292">
      <w:numFmt w:val="none"/>
      <w:lvlText w:val=""/>
      <w:lvlJc w:val="left"/>
      <w:pPr>
        <w:tabs>
          <w:tab w:val="num" w:pos="360"/>
        </w:tabs>
      </w:pPr>
    </w:lvl>
    <w:lvl w:ilvl="2" w:tplc="022234BE">
      <w:numFmt w:val="none"/>
      <w:lvlText w:val=""/>
      <w:lvlJc w:val="left"/>
      <w:pPr>
        <w:tabs>
          <w:tab w:val="num" w:pos="360"/>
        </w:tabs>
      </w:pPr>
    </w:lvl>
    <w:lvl w:ilvl="3" w:tplc="BE320EC4">
      <w:numFmt w:val="bullet"/>
      <w:lvlText w:val="•"/>
      <w:lvlJc w:val="left"/>
      <w:pPr>
        <w:ind w:left="3175" w:hanging="612"/>
      </w:pPr>
      <w:rPr>
        <w:rFonts w:hint="default"/>
        <w:lang w:val="tr-TR" w:eastAsia="en-US" w:bidi="ar-SA"/>
      </w:rPr>
    </w:lvl>
    <w:lvl w:ilvl="4" w:tplc="D8EC77E6">
      <w:numFmt w:val="bullet"/>
      <w:lvlText w:val="•"/>
      <w:lvlJc w:val="left"/>
      <w:pPr>
        <w:ind w:left="4194" w:hanging="612"/>
      </w:pPr>
      <w:rPr>
        <w:rFonts w:hint="default"/>
        <w:lang w:val="tr-TR" w:eastAsia="en-US" w:bidi="ar-SA"/>
      </w:rPr>
    </w:lvl>
    <w:lvl w:ilvl="5" w:tplc="1FEA95D6">
      <w:numFmt w:val="bullet"/>
      <w:lvlText w:val="•"/>
      <w:lvlJc w:val="left"/>
      <w:pPr>
        <w:ind w:left="5213" w:hanging="612"/>
      </w:pPr>
      <w:rPr>
        <w:rFonts w:hint="default"/>
        <w:lang w:val="tr-TR" w:eastAsia="en-US" w:bidi="ar-SA"/>
      </w:rPr>
    </w:lvl>
    <w:lvl w:ilvl="6" w:tplc="997EE09C">
      <w:numFmt w:val="bullet"/>
      <w:lvlText w:val="•"/>
      <w:lvlJc w:val="left"/>
      <w:pPr>
        <w:ind w:left="6231" w:hanging="612"/>
      </w:pPr>
      <w:rPr>
        <w:rFonts w:hint="default"/>
        <w:lang w:val="tr-TR" w:eastAsia="en-US" w:bidi="ar-SA"/>
      </w:rPr>
    </w:lvl>
    <w:lvl w:ilvl="7" w:tplc="775C7838">
      <w:numFmt w:val="bullet"/>
      <w:lvlText w:val="•"/>
      <w:lvlJc w:val="left"/>
      <w:pPr>
        <w:ind w:left="7250" w:hanging="612"/>
      </w:pPr>
      <w:rPr>
        <w:rFonts w:hint="default"/>
        <w:lang w:val="tr-TR" w:eastAsia="en-US" w:bidi="ar-SA"/>
      </w:rPr>
    </w:lvl>
    <w:lvl w:ilvl="8" w:tplc="7138088A">
      <w:numFmt w:val="bullet"/>
      <w:lvlText w:val="•"/>
      <w:lvlJc w:val="left"/>
      <w:pPr>
        <w:ind w:left="8269" w:hanging="612"/>
      </w:pPr>
      <w:rPr>
        <w:rFonts w:hint="default"/>
        <w:lang w:val="tr-TR" w:eastAsia="en-US" w:bidi="ar-SA"/>
      </w:rPr>
    </w:lvl>
  </w:abstractNum>
  <w:abstractNum w:abstractNumId="3">
    <w:nsid w:val="54D83640"/>
    <w:multiLevelType w:val="hybridMultilevel"/>
    <w:tmpl w:val="13AE4A14"/>
    <w:lvl w:ilvl="0" w:tplc="38706CC0">
      <w:start w:val="6"/>
      <w:numFmt w:val="decimal"/>
      <w:lvlText w:val="%1"/>
      <w:lvlJc w:val="left"/>
      <w:pPr>
        <w:ind w:left="615" w:hanging="500"/>
        <w:jc w:val="left"/>
      </w:pPr>
      <w:rPr>
        <w:rFonts w:hint="default"/>
        <w:lang w:val="tr-TR" w:eastAsia="en-US" w:bidi="ar-SA"/>
      </w:rPr>
    </w:lvl>
    <w:lvl w:ilvl="1" w:tplc="9FD8A454">
      <w:numFmt w:val="none"/>
      <w:lvlText w:val=""/>
      <w:lvlJc w:val="left"/>
      <w:pPr>
        <w:tabs>
          <w:tab w:val="num" w:pos="360"/>
        </w:tabs>
      </w:pPr>
    </w:lvl>
    <w:lvl w:ilvl="2" w:tplc="C360F53E">
      <w:numFmt w:val="none"/>
      <w:lvlText w:val=""/>
      <w:lvlJc w:val="left"/>
      <w:pPr>
        <w:tabs>
          <w:tab w:val="num" w:pos="360"/>
        </w:tabs>
      </w:pPr>
    </w:lvl>
    <w:lvl w:ilvl="3" w:tplc="DC624814">
      <w:numFmt w:val="bullet"/>
      <w:lvlText w:val="•"/>
      <w:lvlJc w:val="left"/>
      <w:pPr>
        <w:ind w:left="3525" w:hanging="500"/>
      </w:pPr>
      <w:rPr>
        <w:rFonts w:hint="default"/>
        <w:lang w:val="tr-TR" w:eastAsia="en-US" w:bidi="ar-SA"/>
      </w:rPr>
    </w:lvl>
    <w:lvl w:ilvl="4" w:tplc="9224D6A6">
      <w:numFmt w:val="bullet"/>
      <w:lvlText w:val="•"/>
      <w:lvlJc w:val="left"/>
      <w:pPr>
        <w:ind w:left="4494" w:hanging="500"/>
      </w:pPr>
      <w:rPr>
        <w:rFonts w:hint="default"/>
        <w:lang w:val="tr-TR" w:eastAsia="en-US" w:bidi="ar-SA"/>
      </w:rPr>
    </w:lvl>
    <w:lvl w:ilvl="5" w:tplc="3FEE0238">
      <w:numFmt w:val="bullet"/>
      <w:lvlText w:val="•"/>
      <w:lvlJc w:val="left"/>
      <w:pPr>
        <w:ind w:left="5463" w:hanging="500"/>
      </w:pPr>
      <w:rPr>
        <w:rFonts w:hint="default"/>
        <w:lang w:val="tr-TR" w:eastAsia="en-US" w:bidi="ar-SA"/>
      </w:rPr>
    </w:lvl>
    <w:lvl w:ilvl="6" w:tplc="5A96C1E2">
      <w:numFmt w:val="bullet"/>
      <w:lvlText w:val="•"/>
      <w:lvlJc w:val="left"/>
      <w:pPr>
        <w:ind w:left="6431" w:hanging="500"/>
      </w:pPr>
      <w:rPr>
        <w:rFonts w:hint="default"/>
        <w:lang w:val="tr-TR" w:eastAsia="en-US" w:bidi="ar-SA"/>
      </w:rPr>
    </w:lvl>
    <w:lvl w:ilvl="7" w:tplc="B488342C">
      <w:numFmt w:val="bullet"/>
      <w:lvlText w:val="•"/>
      <w:lvlJc w:val="left"/>
      <w:pPr>
        <w:ind w:left="7400" w:hanging="500"/>
      </w:pPr>
      <w:rPr>
        <w:rFonts w:hint="default"/>
        <w:lang w:val="tr-TR" w:eastAsia="en-US" w:bidi="ar-SA"/>
      </w:rPr>
    </w:lvl>
    <w:lvl w:ilvl="8" w:tplc="C8A84B44">
      <w:numFmt w:val="bullet"/>
      <w:lvlText w:val="•"/>
      <w:lvlJc w:val="left"/>
      <w:pPr>
        <w:ind w:left="8369" w:hanging="500"/>
      </w:pPr>
      <w:rPr>
        <w:rFonts w:hint="default"/>
        <w:lang w:val="tr-TR" w:eastAsia="en-US" w:bidi="ar-SA"/>
      </w:rPr>
    </w:lvl>
  </w:abstractNum>
  <w:abstractNum w:abstractNumId="4">
    <w:nsid w:val="65456088"/>
    <w:multiLevelType w:val="hybridMultilevel"/>
    <w:tmpl w:val="0734CD4A"/>
    <w:lvl w:ilvl="0" w:tplc="322C5302">
      <w:start w:val="6"/>
      <w:numFmt w:val="decimal"/>
      <w:lvlText w:val="%1"/>
      <w:lvlJc w:val="left"/>
      <w:pPr>
        <w:ind w:left="116" w:hanging="445"/>
        <w:jc w:val="left"/>
      </w:pPr>
      <w:rPr>
        <w:rFonts w:hint="default"/>
        <w:lang w:val="tr-TR" w:eastAsia="en-US" w:bidi="ar-SA"/>
      </w:rPr>
    </w:lvl>
    <w:lvl w:ilvl="1" w:tplc="F556862E">
      <w:numFmt w:val="none"/>
      <w:lvlText w:val=""/>
      <w:lvlJc w:val="left"/>
      <w:pPr>
        <w:tabs>
          <w:tab w:val="num" w:pos="360"/>
        </w:tabs>
      </w:pPr>
    </w:lvl>
    <w:lvl w:ilvl="2" w:tplc="2446158E">
      <w:numFmt w:val="none"/>
      <w:lvlText w:val=""/>
      <w:lvlJc w:val="left"/>
      <w:pPr>
        <w:tabs>
          <w:tab w:val="num" w:pos="360"/>
        </w:tabs>
      </w:pPr>
    </w:lvl>
    <w:lvl w:ilvl="3" w:tplc="28B2B748">
      <w:numFmt w:val="bullet"/>
      <w:lvlText w:val="•"/>
      <w:lvlJc w:val="left"/>
      <w:pPr>
        <w:ind w:left="3175" w:hanging="612"/>
      </w:pPr>
      <w:rPr>
        <w:rFonts w:hint="default"/>
        <w:lang w:val="tr-TR" w:eastAsia="en-US" w:bidi="ar-SA"/>
      </w:rPr>
    </w:lvl>
    <w:lvl w:ilvl="4" w:tplc="D2D49B04">
      <w:numFmt w:val="bullet"/>
      <w:lvlText w:val="•"/>
      <w:lvlJc w:val="left"/>
      <w:pPr>
        <w:ind w:left="4194" w:hanging="612"/>
      </w:pPr>
      <w:rPr>
        <w:rFonts w:hint="default"/>
        <w:lang w:val="tr-TR" w:eastAsia="en-US" w:bidi="ar-SA"/>
      </w:rPr>
    </w:lvl>
    <w:lvl w:ilvl="5" w:tplc="6B30A23E">
      <w:numFmt w:val="bullet"/>
      <w:lvlText w:val="•"/>
      <w:lvlJc w:val="left"/>
      <w:pPr>
        <w:ind w:left="5213" w:hanging="612"/>
      </w:pPr>
      <w:rPr>
        <w:rFonts w:hint="default"/>
        <w:lang w:val="tr-TR" w:eastAsia="en-US" w:bidi="ar-SA"/>
      </w:rPr>
    </w:lvl>
    <w:lvl w:ilvl="6" w:tplc="A83EFC5C">
      <w:numFmt w:val="bullet"/>
      <w:lvlText w:val="•"/>
      <w:lvlJc w:val="left"/>
      <w:pPr>
        <w:ind w:left="6231" w:hanging="612"/>
      </w:pPr>
      <w:rPr>
        <w:rFonts w:hint="default"/>
        <w:lang w:val="tr-TR" w:eastAsia="en-US" w:bidi="ar-SA"/>
      </w:rPr>
    </w:lvl>
    <w:lvl w:ilvl="7" w:tplc="117404F2">
      <w:numFmt w:val="bullet"/>
      <w:lvlText w:val="•"/>
      <w:lvlJc w:val="left"/>
      <w:pPr>
        <w:ind w:left="7250" w:hanging="612"/>
      </w:pPr>
      <w:rPr>
        <w:rFonts w:hint="default"/>
        <w:lang w:val="tr-TR" w:eastAsia="en-US" w:bidi="ar-SA"/>
      </w:rPr>
    </w:lvl>
    <w:lvl w:ilvl="8" w:tplc="2322244E">
      <w:numFmt w:val="bullet"/>
      <w:lvlText w:val="•"/>
      <w:lvlJc w:val="left"/>
      <w:pPr>
        <w:ind w:left="8269" w:hanging="61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4752"/>
    <w:rsid w:val="0019478C"/>
    <w:rsid w:val="00292D96"/>
    <w:rsid w:val="00344752"/>
    <w:rsid w:val="00375A4B"/>
    <w:rsid w:val="003C5E50"/>
    <w:rsid w:val="009363F3"/>
    <w:rsid w:val="00C65329"/>
    <w:rsid w:val="00CF3202"/>
    <w:rsid w:val="00CF56EF"/>
    <w:rsid w:val="00DF533E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752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44752"/>
    <w:pPr>
      <w:ind w:left="115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44752"/>
    <w:pPr>
      <w:ind w:left="282" w:hanging="334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344752"/>
    <w:pPr>
      <w:ind w:left="115"/>
    </w:pPr>
  </w:style>
  <w:style w:type="paragraph" w:customStyle="1" w:styleId="TableParagraph">
    <w:name w:val="Table Paragraph"/>
    <w:basedOn w:val="Normal"/>
    <w:uiPriority w:val="1"/>
    <w:qFormat/>
    <w:rsid w:val="00344752"/>
    <w:pPr>
      <w:spacing w:line="210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DF53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533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F53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33E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DF533E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Win95</dc:creator>
  <cp:lastModifiedBy>12375001728</cp:lastModifiedBy>
  <cp:revision>4</cp:revision>
  <cp:lastPrinted>2022-06-17T08:03:00Z</cp:lastPrinted>
  <dcterms:created xsi:type="dcterms:W3CDTF">2021-12-07T11:54:00Z</dcterms:created>
  <dcterms:modified xsi:type="dcterms:W3CDTF">2022-06-17T08:06:00Z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