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6662"/>
        <w:gridCol w:w="302"/>
        <w:gridCol w:w="66"/>
        <w:gridCol w:w="213"/>
        <w:gridCol w:w="213"/>
        <w:gridCol w:w="213"/>
        <w:gridCol w:w="213"/>
        <w:gridCol w:w="213"/>
      </w:tblGrid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Alkol-Barbitüratlar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Barbitüratlarla birlikte alkol alınması SSS'inde depresyonun artması sonucu koma ve ölüme neden olabilir.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Allopurinol-Antineoplastikler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Allopurinol, Antineoplastiklerden merkaptopurin ve azotiopurinin etkilerini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Allopurinol-Siklofosfamid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Allopurinol, siklofosfamidin etkisini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Allopurinol- klortiazid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Allopurinol ve klortiazid birlikte kullanılırsa alerjik reaksiyonlar ve böbrek yetmezliği meydana gelir.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Aminoglikozit-Aminoglikozit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Ototoksik etkilerinde önemli artış görülür.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Aminoglikozit-Dimenhidrinat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İşitme fonksiyonunda bozulma görülür.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Aminoglikozit-Eter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Nöromüsküler iletide artma ve uzama görülür.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Aminoglikozit-Heparin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Birlikte enjekte edilmemelidir. Aminoglikozitlerin dozajında heparinli tüpler kullanılmamalıdır.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Aminoglikozit-Kürarizanlar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Nöromüsküler iletide aşırı blokaj sonucu solunum durması yada apne meydana gelebilir.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57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 xml:space="preserve">Aminoglikozitler-B12 vit, Kolşisin, </w:t>
            </w:r>
            <w:r w:rsidRPr="00D16757">
              <w:rPr>
                <w:rFonts w:eastAsia="Times New Roman" w:cstheme="minorHAnsi"/>
                <w:b/>
                <w:sz w:val="20"/>
                <w:szCs w:val="20"/>
              </w:rPr>
              <w:br/>
              <w:t>Metotreksat, 5FU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Aminoglikozitler , B12 vit, Kolşisin, Metotreksat, 5FU ilaçlarının absorbsiyonunda azalma görülür.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Aminoglikozit-Metoksifloran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Böbrek fonksiyonları izlenmelidir.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Amiodaron- Digoksin ve antikoagülanlar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Digoksin ve antikoagülanlarla birlikte kullanılmaz. Beta blokörler ve kalsiyum antagonistleri ile birlikte dikkatli kullanılır.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Anestezik İlaçlar- Rifampisin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Rifampisin, hepatotoksik potansiyeli olan anestezik ilaçlarla (halotan) kullanılırsa karaciğer bozukluklarına yol açabilir.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Antasidler- Oral Kontraseptifler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Antasid ilaçların oral kontraseptiflerin etkinliğini azalttığı bildirilmiştir.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Antibiyotikler- Hidrokortizon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Hidrokortizon, aynı infüzyon şişesinde tetrasiklinler, kanamisin ve kloramfenikolle çökme yapar.</w:t>
            </w:r>
          </w:p>
        </w:tc>
      </w:tr>
      <w:tr w:rsidR="00391B46" w:rsidRPr="00391B46" w:rsidTr="00D16757">
        <w:trPr>
          <w:gridAfter w:val="7"/>
          <w:wAfter w:w="1433" w:type="dxa"/>
          <w:trHeight w:val="576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Beta adrenerjik reseptör blokörleri -</w:t>
            </w:r>
            <w:r w:rsidRPr="00D16757">
              <w:rPr>
                <w:rFonts w:eastAsia="Times New Roman" w:cstheme="minorHAnsi"/>
                <w:b/>
                <w:sz w:val="20"/>
                <w:szCs w:val="20"/>
              </w:rPr>
              <w:br/>
              <w:t>Antidiabetikler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Beta adrenerjik reseptör blokörü ilaçlar, insulin ve oral antidiabetiklerin etkilerini artırır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Antiepileptik ilaçlar- Metadon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Metadon, karbamazepin'in serum düzeyini arttırarak toksik etkilerinin ortaya çıkmasına neden olabilir.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591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Antiepileptik ilaçlar- Oral Kontraseptifler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Hidantoin, pirimidon, barbitüratlar, karbamazepin gibi antiepileptik ilaçlar, oral kontraseptif alan kadınlarda ara  kanamalarına ve gebeliğe neden olabilirler.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Antihistaminikler-barbitüratlar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Antihistaminik ilaçların ve barbitüratların meydana getirdikleri SSS depresyonunda artış görülür.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Antihistaminikler-SSS depresanları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SSS üzerine olan depresif etkide artış olabilir.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471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Antikolinerjikler-Trisiklik antidepresanlar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Trisiklik antidepresanlarla birlikte anti-kolinerjik ilaçların kullanılması, aditif antikolinerjik et</w:t>
            </w:r>
            <w:r w:rsidR="00A87665">
              <w:rPr>
                <w:rFonts w:eastAsia="Times New Roman" w:cstheme="minorHAnsi"/>
                <w:sz w:val="20"/>
                <w:szCs w:val="20"/>
              </w:rPr>
              <w:t xml:space="preserve">kilerin ortaya çıkmasına neden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t>olur.</w:t>
            </w:r>
          </w:p>
        </w:tc>
      </w:tr>
      <w:tr w:rsidR="00391B46" w:rsidRPr="00391B46" w:rsidTr="00D16757">
        <w:trPr>
          <w:gridAfter w:val="7"/>
          <w:wAfter w:w="1433" w:type="dxa"/>
          <w:trHeight w:val="561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Antikolinerjikler- klorpromazin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Benzatropin, biperiden, sikrimin, etopropazin, prosiklidin, triheksifenidil ve profenamid gibi anti</w:t>
            </w:r>
            <w:r w:rsidR="00A87665">
              <w:rPr>
                <w:rFonts w:eastAsia="Times New Roman" w:cstheme="minorHAnsi"/>
                <w:sz w:val="20"/>
                <w:szCs w:val="20"/>
              </w:rPr>
              <w:t>kolinerjik parkinson ilaçları,</w:t>
            </w:r>
            <w:r w:rsidRPr="00391B46">
              <w:rPr>
                <w:rFonts w:eastAsia="Times New Roman" w:cstheme="minorHAnsi"/>
                <w:sz w:val="20"/>
                <w:szCs w:val="20"/>
              </w:rPr>
              <w:t>klorpromazinin oluşturduğu tardif diskineziyi artırırlar.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Antineoplastikler-Kortikosteroid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Kortikosteroidler, metotreksatın toksisitesini arttırabilir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Asetazolamid-Amfetamin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Asetazolamid amfetaminin etkisinin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Asetazolamid-Aspirin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Birlikte kullanıldığında şiddetli asidoz oluşabilir.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Asetazolamid-Barbitüratlar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Asetazolamid, Barbitüratların uyku süresinde artma görülür.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Asetazolamid-Trisiklik antidepresan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Asetazolamid, Trisiklik antidepresanların SSS üzerine olan etkileri şiddetlenir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Aspirin- Klorpropamidin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Klorpropamidin hipogilisemik etkisini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Barbütüratlar- SSS depresanları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Üzerine olan depresif etkide artış görülür.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Barbütüratlar-Reserpin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Reserpin, barbitüratların SSS 'ini deprese edici etkilerini şiddetlendirir.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Barbütüratlar-Propranolol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Propranolol , barbitüratların akut toksisitesini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Beta blokörler- adrenalin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 xml:space="preserve">Selektif etkili olmayan beta blokör ilaçlar (propranolol)kullananlara adrenalin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lastRenderedPageBreak/>
              <w:t>verilme</w:t>
            </w:r>
            <w:r w:rsidR="00A87665">
              <w:rPr>
                <w:rFonts w:eastAsia="Times New Roman" w:cstheme="minorHAnsi"/>
                <w:sz w:val="20"/>
                <w:szCs w:val="20"/>
              </w:rPr>
              <w:t xml:space="preserve">si kan basıncının artmasına ve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t>brakardiye yol açar.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Digital-Rauwolfia alkoloid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Rauwolfia alkoloidlari digitalin aritmik etkisini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Digital-Propantelin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Digital(digoksi) kullanan hastalarda propantelin kullanılması toksik belirtilere yol açabilmektedir.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Diklofenak-Lityum karbonat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Diklofenak,lityum kan konsatrasyonunu arttırır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Dipiridamol-Heparin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Dipiridamol trombositlerin adhesyonunu inhibe ettiğinden heparinize hastalarda kanama riskini artırabilir.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Disopiramid- Antiaritmikler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Antiaritmik bir ilaç olan disopiramid'in antikolinerjik etkileride olduğundan aditif bir etkileşme söz konusudur.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Dopamin-MAO inhibitörleri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Dopamin-MAO inhibitörlerinin toksik etkiler ortaya çıkabilir.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Eritromisin-Glukokortikoidler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Eritromisin glukokortikoidlerin eliminasyonunu yavaşlatarak kan konsantrasyonunu yükseltebilir.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Eritromisin-Teofilin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Eritromisin teofilinin toksik etkilerini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Eter-Aminoglikozitler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 xml:space="preserve">Eter, siklopropan,halotan,metoksifluran ve azot protoksit gibi inhalasyon anestezikleri, </w:t>
            </w:r>
            <w:r w:rsidR="00A87665">
              <w:rPr>
                <w:rFonts w:eastAsia="Times New Roman" w:cstheme="minorHAnsi"/>
                <w:sz w:val="20"/>
                <w:szCs w:val="20"/>
              </w:rPr>
              <w:t xml:space="preserve">aminoglikozit antibiyotiklerle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t>(neomisin,kanamisin,gentamisin, streptomisin)birlikte kullanılırsa solunum depresyonu ve nöromüsküler blok şiddetlenir).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Fenitoin-Barbitürat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Barbitüratlar fenitoin'in serum düzeyini değiştirebilirler.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Fenotiazin Türevleri- nöroleptikler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Meperidin,metadon,fentanil,anileridin,hidrokodon,levorfenol,hidromorfon,morfin,kodei</w:t>
            </w:r>
            <w:r w:rsidR="00A87665">
              <w:rPr>
                <w:rFonts w:eastAsia="Times New Roman" w:cstheme="minorHAnsi"/>
                <w:sz w:val="20"/>
                <w:szCs w:val="20"/>
              </w:rPr>
              <w:t xml:space="preserve">n,oksikodon ve oksimorfon gibi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t xml:space="preserve">narkotik analjezikler fenotiazin gurubu nöroleptiklerle(klorpromazin, prometazin,propiyomazinin) birlikte kullanılırsa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br/>
              <w:t>solunum depresyonuna neden olur.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Fenotiazinler-Trisillik antidepresan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Trisillik antidepresanlarla fenotiyazin grubu nöroleptiklerr birlikte kullanılırsa her iki grup ilacın da serum düzeyleri yükselir.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Fenotiyazinler-Barbitürat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Fenotiyazin grubu nöroleptikler barbitüratların SSS üzerine olan depresif etkisini artırabilirler.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Genel Anestezikler-betamimetikler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Halotan, siklopropan,trikloretilen,kloroform,v.b. Genel anestezik ilaçlarla anestez</w:t>
            </w:r>
            <w:r w:rsidR="00A87665">
              <w:rPr>
                <w:rFonts w:eastAsia="Times New Roman" w:cstheme="minorHAnsi"/>
                <w:sz w:val="20"/>
                <w:szCs w:val="20"/>
              </w:rPr>
              <w:t xml:space="preserve">i sırasında adrenalin ve diğer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t>betamimetiklerin (i.v.)verilmesi şiddetli kardiyovasküler bozukluklara neden olur.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H2 Blokörleri-Simetidin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Simetidin non selektif beta adrenerjik reseptör blokörlerinin etkilerini güçlendirir.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Halojenli anestezikler-Alkol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Halotan, enfluran,izofluran,metoksifluran ve kloroform gibi hepatotoksik potansiyeli olan</w:t>
            </w:r>
            <w:r w:rsidR="00A87665">
              <w:rPr>
                <w:rFonts w:eastAsia="Times New Roman" w:cstheme="minorHAnsi"/>
                <w:sz w:val="20"/>
                <w:szCs w:val="20"/>
              </w:rPr>
              <w:t xml:space="preserve"> ilaçlar,alkoliklerde şiddetli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t>hepatotoksisiteye yol açabilirler.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Halotan-Adrenalin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Halotan ve kloroform verilişinden sonra IV yoldan adrenalin enjeksiyonu şiddetli kardiyotoksik etkilere yol açar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Halotan-Hidantoinler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Fenitoin, halotanın hepatotoksik etkilerini arttırabilir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Heksobendin-Aspirin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Aspirinin trombosit agregasyonu üzerine olan etkisinde artma görülebilir.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Heparin-Aspirin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Antikoagülan etkide önemli artış görülü</w:t>
            </w:r>
          </w:p>
        </w:tc>
      </w:tr>
      <w:tr w:rsidR="00391B46" w:rsidRPr="00391B46" w:rsidTr="00D16757">
        <w:trPr>
          <w:trHeight w:val="273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Heparin-Dekstran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Dekstran, heparinin antikuagülan etkisini arttırır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477828" w:rsidRPr="00391B46" w:rsidTr="00D16757">
        <w:trPr>
          <w:gridAfter w:val="6"/>
          <w:wAfter w:w="1131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828" w:rsidRPr="00D16757" w:rsidRDefault="00477828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Hidralazin-Diazoksid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28" w:rsidRPr="00391B46" w:rsidRDefault="00477828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Diazoksid, hidralazinin etkisini arttırır.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7828" w:rsidRPr="00391B46" w:rsidRDefault="00477828" w:rsidP="004778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İndirekt Sempatomimetikler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Lokal yada sistemik kullanışlarında beta adrenerjik reseptör blokörü alan hastalarda hipertansiyon oluşturabilirler.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İnsilün-Klorpromazin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Klorpromazin, İnsulin'in etkinliğini azaltarak hiperglisemi oluşturabilir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İnsulin-MAO inhibitörü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MAO inhibitörü insulinin etkinliğini artırıp aşırı hipoglisemiye neden olabilirler.</w:t>
            </w:r>
          </w:p>
        </w:tc>
      </w:tr>
      <w:tr w:rsidR="00391B46" w:rsidRPr="00391B46" w:rsidTr="00D16757">
        <w:trPr>
          <w:gridAfter w:val="7"/>
          <w:wAfter w:w="1433" w:type="dxa"/>
          <w:trHeight w:val="25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İnsulin-Tiroid Hormonu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Triiyodotronin ve levotiroksinin bağlanmasını inhibe ederek hipotroidizme neden olabilir.</w:t>
            </w:r>
            <w:r w:rsidR="00A87665">
              <w:rPr>
                <w:rFonts w:eastAsia="Times New Roman" w:cstheme="minorHAnsi"/>
                <w:sz w:val="20"/>
                <w:szCs w:val="20"/>
              </w:rPr>
              <w:t xml:space="preserve">Ayrıca diyabetlilerde insuline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t>gereksinim artabilir.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Kalsiyum-Digitalik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Digitaliklerin etkisini şiddetlendirir.</w:t>
            </w:r>
          </w:p>
        </w:tc>
      </w:tr>
      <w:tr w:rsidR="00391B46" w:rsidRPr="00391B46" w:rsidTr="00D16757">
        <w:trPr>
          <w:gridAfter w:val="7"/>
          <w:wAfter w:w="1433" w:type="dxa"/>
          <w:trHeight w:val="556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 xml:space="preserve">Kalsiyum Antagonistleri-Beta adrenerjik </w:t>
            </w:r>
            <w:r w:rsidRPr="00D16757">
              <w:rPr>
                <w:rFonts w:eastAsia="Times New Roman" w:cstheme="minorHAnsi"/>
                <w:b/>
                <w:sz w:val="20"/>
                <w:szCs w:val="20"/>
              </w:rPr>
              <w:br/>
              <w:t>reseptör bloköler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Beta adrenerjik reseptör bloköleri,kalsiyum antagonistlerinin (verapamil,nifedimin)kalp üzerine olan etkilerini artırırlar.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Kaptopril- Beta adrenerjik reseptör bloköler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Beta adrenerjik reseptör blokörler, kaptoprilin etkinliğini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Kaptoril-Diüretikler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Aditif etkileşme görülür</w:t>
            </w:r>
          </w:p>
        </w:tc>
      </w:tr>
      <w:tr w:rsidR="00391B46" w:rsidRPr="00391B46" w:rsidTr="00D16757">
        <w:trPr>
          <w:gridAfter w:val="7"/>
          <w:wAfter w:w="1433" w:type="dxa"/>
          <w:trHeight w:val="25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Kemoterapötikler-Oral Kontraseptifler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Penisilinler, sefaleksin, kloramfenikol,tetrasiklinler,eritromisin,klindamisin,baktrim,nitrofuant</w:t>
            </w:r>
            <w:r w:rsidR="00A87665">
              <w:rPr>
                <w:rFonts w:eastAsia="Times New Roman" w:cstheme="minorHAnsi"/>
                <w:sz w:val="20"/>
                <w:szCs w:val="20"/>
              </w:rPr>
              <w:t xml:space="preserve">oin gibi kemoterapötik ilaçlar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t>ara kanamalara ve oral kontraseptif ilaçların etkinliğinde azalmaya neden olabilirler.triasetilti</w:t>
            </w:r>
            <w:r w:rsidR="00A87665">
              <w:rPr>
                <w:rFonts w:eastAsia="Times New Roman" w:cstheme="minorHAnsi"/>
                <w:sz w:val="20"/>
                <w:szCs w:val="20"/>
              </w:rPr>
              <w:t>lelandomisin(TAO)ile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Kloramfenikol- Sülfonilüre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Sülfonilüre bileşiklerinin etki süresini uzatabilir.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Kloramfenikol- hidantoin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Kloramfenikol hidantoinin toksisitesini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Kloramfenikol- oral antikoagülanlar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Kloramfenikol oral antikoagülanların(kumarin) etkilerini potansiyelize ederler..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Kloramfenikol- tolbutamid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Kloramfenikol tolbutamidin hipoglisemiyan etkisini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Kloramfenikol-Barbitüratlar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Kloramfenikol barbitüratların SSS üzerine olan depresif etkilerini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Klorpromazin-İnsulin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İnsulin ile birlikte kullanılması diyabetli hastalarda hipergilisemi yapabilir.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Klortiazid-Allopurinol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Önemli alerjik reaksiyonlar meydana gelebilir.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Klortiazid-Digital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Potasyum kaybına neden olan diğer diüretikler gibi klortiazid de digitallerin kardiotoksisitesini arttırır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Klortiazid-Karbenoksolon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Hipokalemi oluşabilir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Klortiazid-Klorpropamid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Hiponatremik ve hipokalemik aditif etkileşme meydana gelebilir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Klortiazid-Lityum karbonat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Lityumun nörotoksik ve kardiyotoksik etkilerinde artma olur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Klortiazid-Probenesid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Ürik asit retansiyonu görülür.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Klortiazid-Tübokürarin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Aşırı hipokalemi sonucu nöromüsküler blokaj artar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Klortiyazid-Digitalik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Digitaliklerin miyokard üzerine olan toksik etkilerini artırırlar.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Kortikosteroidler-Sülfonilüre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Sülfonilüre türevlerinin etkisini arttırır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Kortikosteroidler-Digitalik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Digitaliklerin kalp üzerine olan toksik etkilerini artırırlar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Ksantin türevleri- Teofilin türevleri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Teofilin ve türevleriyle birlikte sempetomimetik ilaçların kullanılması toksik etkilerin artmasına neden olur.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Lidokain-Barbitüratlar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Solunum depresyonunda artış olabilir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Lidokain-Benzodiazepinler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Lidokainin SSS üzerine olan toksik etkilerinde artış görülür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Lidokain-Beta blokörler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Lidokainin biyolojik yarılanma ömründe uzama oluşabilir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Linkozaminler-Nöromüsküler blokörler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Linkozaminler nöromüsküler ilaçların etkinliğini arttırabilir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Lidokain -barbitüratlar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Lidokain'in, barbitüratların solunum depresyonu yapan etkisini artırdığı deneysel olarak gösterilmiştir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Lokal Anestezikler-Nöromüsküler Blokörleri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 xml:space="preserve">Lidokain,prokain,mepivakain,prilokain ile birlikte depolarizasyonsuz ve depolarizasyonlu nöromüsküler blok yapan ilaçların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br/>
              <w:t>birlikte kullanılması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MAO İnhibitörleri- trisiklik antidepresanlar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Amitriptilin ve desipramin gibi trisiklik antidepresanlarla MAO inhibitörlerinin birlikte kullanılma</w:t>
            </w:r>
            <w:r w:rsidR="00A87665">
              <w:rPr>
                <w:rFonts w:eastAsia="Times New Roman" w:cstheme="minorHAnsi"/>
                <w:sz w:val="20"/>
                <w:szCs w:val="20"/>
              </w:rPr>
              <w:t xml:space="preserve">sı sonucu kardiyovasküler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t>düzensizlikler, eksitasyon, rijidite, hipereksi gibi şiddetli toksik etkiler ortaya çıktığı</w:t>
            </w:r>
            <w:r w:rsidR="00A876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t>bildirilmiştir.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MAO İnhibitörleri-barbitürat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Deneysel olarak MAO İnhibitörleri hayvanlarda barbitüratların etkisini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MAO İnhibitörleri- meperidin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Pargilin, iproniazid, izoniazid ve tramilspromin gibi MAO inhibitörleri meperidinle birlikte alınırsa aşırı SSS depresyonu,koma ve ölüm meydana gelebilir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MAO İnhibitörleri-Oral antidiabetik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Oral antidiabetiklerin etkisini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MAO İnhibitörleri-sempatomimetik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Direkt ve indirekt etkili sempatomimetiklerle birlikte kullanılırsa hipertansif kriz oluşturabilirler.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MAO İnhibitörleri- İnsulin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İnsulin kullanan hastalara MAO inhibitörleri verilmesi hipoglisemi belirtilerini arttırır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Meperidin- pargilin-tranilspromin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 xml:space="preserve">MAO inhibitörlerinden pargilin ve tranilspromin'in meperidinle birlikte kullanılması, hiperpireksi, eksitasyon, rijidite,ciltte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br/>
            </w:r>
            <w:r w:rsidRPr="00391B46">
              <w:rPr>
                <w:rFonts w:eastAsia="Times New Roman" w:cstheme="minorHAnsi"/>
                <w:sz w:val="20"/>
                <w:szCs w:val="20"/>
              </w:rPr>
              <w:lastRenderedPageBreak/>
              <w:t>kızarıklık, terleme,konfüzyon,hipotansiyon ve solunum depresyonu gibi şiddetli belirtilere neden olabilir.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MAO İnhibitörleri- Metildopa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Fenelzin, isokarboksazid, pargilin ve tranilspromin MAO inhibitörleriyle birlikte metildopa kullanılması anteriyel kan basıncında şiddetli artışa neden olur.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Metildopa-Lityum karbonat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Metildopa, lityum karbonatın serum düzeyini artırarak toksik belirtilerin ortaya çıkmasına yol açar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Metildopa-Metotrimeprazin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Metildopanın antihipertansif etkisi artar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Metoklopramid-Nöroleptikler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Ekstrapiramidal etkilerde şiddetlenme görülür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Metotreksat-alkol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Alkol metotreksatın hepatotoksik etkisini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Metotreksat-Aspirin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Aspirin, metotreksatın serum düzeyini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Metotreksat-PABA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PABA, metotreksatın toksisitesini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Metotreksat-Probenesid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Probenesid, metotreksatın toksisitesini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Metotreksat-Sitarabin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Sterabin,metotreksatın etkisinde artma yapar.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Metotreksat-Sülfizoksazol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Sülfizoksazol, metotreksatın serum düzeyini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Naproksen-Oral antikoagulanlar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Kumarin gurubu antikuagülanların etkisi naproksen tarafından arttırılır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 xml:space="preserve">Narkotik Analjezikler- Klorpromazin ve </w:t>
            </w:r>
            <w:r w:rsidRPr="00D16757">
              <w:rPr>
                <w:rFonts w:eastAsia="Times New Roman" w:cstheme="minorHAnsi"/>
                <w:b/>
                <w:sz w:val="20"/>
                <w:szCs w:val="20"/>
              </w:rPr>
              <w:br/>
              <w:t>meperidin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Klorpromazin ve meperidin morfin, fentanil, hidromorfon ve oksimorfon'un solunum depresyonu oluşturucu etkisini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Nitroprussid-Ganglioplejikler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Nitroprussidin hipotansif etkisini arttırırlar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Oral Antidiabetikler- Androjen İlaçlar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Androjen ilaçlar,oral antidiabetiklerin etkisini arttırırlar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Oral Antikoagulanlar-Metadon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Metadonla birlikte varfarin kullanılması sonucu şiddetli hipoprotrombinemi ve kanama ortaya çıkabilir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Oral Antikoagulanlar-Testosteron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Testosteron ve türevleri oral antikuagülanların etkisini arttırabilir.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Oral Antikoagulanlar-Sülfonilüre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Sülfonilüre türevi oral antidiabetiklerin etkisini arttırırlar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Oral Antikoagulanlar- Oral Kontraseptifler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Oral kontraseptifler, oral antikoagulanların etkinliğini değiştirebilirler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Oral Antikoagulanlar- Tiroit Hormonu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Tiroid hormonu içeren türevler, oral antikoagülanların hipoprotrombinemik etkisini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 xml:space="preserve">Oral Antikoagulanlar- Aspirin, </w:t>
            </w:r>
            <w:r w:rsidRPr="00D16757">
              <w:rPr>
                <w:rFonts w:eastAsia="Times New Roman" w:cstheme="minorHAnsi"/>
                <w:b/>
                <w:sz w:val="20"/>
                <w:szCs w:val="20"/>
              </w:rPr>
              <w:br/>
              <w:t xml:space="preserve">baktrim,allupurinol,anabolik </w:t>
            </w:r>
            <w:r w:rsidRPr="00D16757">
              <w:rPr>
                <w:rFonts w:eastAsia="Times New Roman" w:cstheme="minorHAnsi"/>
                <w:b/>
                <w:sz w:val="20"/>
                <w:szCs w:val="20"/>
              </w:rPr>
              <w:br/>
              <w:t xml:space="preserve">steroidler,simetidin,klofibrat,sülfonamidler,   oksifenbutazon ve tiroid hormonu </w:t>
            </w:r>
            <w:r w:rsidRPr="00D16757">
              <w:rPr>
                <w:rFonts w:eastAsia="Times New Roman" w:cstheme="minorHAnsi"/>
                <w:b/>
                <w:sz w:val="20"/>
                <w:szCs w:val="20"/>
              </w:rPr>
              <w:br/>
              <w:t>içeren ilaçlar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Aspirin,baktrim,allupurinol,anabolik steroidler,simetidin,klofibrat,sülfonamidler,oksifenbutazon ve tiroid hormonu içeren ilaçlar oral antikoagülanların etkisini arttırırlar.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Parasetamol-Alkol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Kronik alkolizm,parasetamolun neden olduğu karaciğer nekrozun oluşumunu arttırır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Parasetamol-Aminopirin yada Antipirin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Aminopirin parasetamolün hepatotoksik ve nefrotoksik etkilerini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Parasetamol-Barbituratlar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Barbüratlarla birlikte parasetamol kullanılması hepatotoksik etkinin şiddetlenmesine yol açabilir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Parasetamol-Kodein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Kodein, parasetamolun hepatotoksik ve nefrototoksik etkilerini arttırabilir.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Parasetamol-Metoklopramid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Metoklopramid(dopamin antagonisti) parasetamolün sindirim kanalında absorbsiyonunu arttırarak serum düzeyini yükseltir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Penisilin-Eritromisin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Antibakteriyel etkide sinerjizma olur.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Penisilin-Kontraseptifler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Kontraseptif etkinlik azalabilir.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Penisilinler-Aspirin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Penisilinin biyolojik yarı ömrü uzar serum düzeyi yükselir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Penisilin-Probenisid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Penisilinin kan konsantrasyonunun artmasına yol açabilir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Piperazin-Klorpromazin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Piperazin alan hastalara klorpromazin verilmesiyle konvilsiyon oluşabilir.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Polipeptid antibiyotikler(kolismetat)-</w:t>
            </w:r>
            <w:r w:rsidRPr="00D16757">
              <w:rPr>
                <w:rFonts w:eastAsia="Times New Roman" w:cstheme="minorHAnsi"/>
                <w:b/>
                <w:sz w:val="20"/>
                <w:szCs w:val="20"/>
              </w:rPr>
              <w:br/>
              <w:t>Aminoglikozitler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Birlikte verildiğinde nöromüsküler blokaj sonucu solunum güçlüğü görülür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Prokain-Ekotiyofat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Kuvaterner amin içeren bir organofosfat olan ekotiyofatı uzun süre kullananlara prokain verilmesi anaflaktik tipte reaksiyonlara neden olabilir.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Propranolol-Oral antidiabetik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Oral antidiabetiklerin etkisini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Propranolol- İnsulin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İnsulinin etkisini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Reserpin-İmipramin/Desipramin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Reserpinin, imipramin ve desipraminin etkilerini artırdığı gösterilmiştir.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Reserpin-Barbitürat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Reserpin barbitüratların SSS depresyonu ve kardiyotoksik etkilerini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Reserpin-Fenotiyazin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Fenotiyazinler,reserpinin kan basıncını düşürücü etkisini şiddetlendirirler.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Reserpin-Digitalik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Digitaliklerin aritmi yapıcı etkisini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Reserpin-Alkol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Reserpin alanlarda alkol ve diğer SSS depresanlarına karşı duyarlılık artar.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Reserpin-Barbitüratlar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Hipnotik etkide artış görülür.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Reserpin-Digital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Digitalin aritmik etkisinde artma görülür.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Reserpin-Kinidin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Kinidinin antiaritmik ve miyokart depresan etkisi reserpin tarafından arttırılır.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Reserpin-MAO inhibitörleri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Hipertansif kriz oluşabilir.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Reserpin-Metotrimeprazin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Reserpinin antihipertansif etkisinde artma meydana gelir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Rifampin- İsoniasid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İsoniasid ile birlikte rifampin kullanılması hepatotoksik insidansın artmasına yol açar.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Salisilatlar-Alkol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Salisilatlar içeren analjezik ilaçlarla (aspirin)birlikte alkol alınması,mide mukozasına iritasyonu artırarak gastrik kanamalara yol açabilir.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Salisilatlar-Antikoagülanla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 xml:space="preserve">Oral antikoagulanlarla ve heparinle birlikte salisilat gurubu aneljezikler kullanılırsa hipoprotrombinemik etkileri artar ve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br/>
              <w:t>kanamalar oluşabilir.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Salisilatlar-Antineoplastikler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Salisilatlar (aspirin) metotreksatın serum düzeyini yükselterek toksisitesini arttırabilirler.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Salisilatlar-Hidantoinler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Salisilatlar,fenitoinin plazma proteinlerine olan bağlarını çözerek kandaki serbest ve aktif konsantrasyonlarını arttırlar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Salisilatlar-Kortikosteroidler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Hidrokotizon ve salisilatların(aspirin)birlikte kullanılması mide mukozası üzerinde iritan etkinin sumasyonuna neden olurlar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Salisilatlar-Oral antidiabetikler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 xml:space="preserve">Klorpropamid,tolbutamin,asotoheksamit ve tolazamid gibi oral antidiabetiklerle birlikte salisilatlar(aspirin) kullanılırsa </w:t>
            </w:r>
            <w:r w:rsidRPr="00391B46">
              <w:rPr>
                <w:rFonts w:eastAsia="Times New Roman" w:cstheme="minorHAnsi"/>
                <w:sz w:val="20"/>
                <w:szCs w:val="20"/>
              </w:rPr>
              <w:br/>
              <w:t>hipoglisemik etki şiddetlenebilir.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Salisilatlar-Parasetamol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Salisilatlar parasetamolun hepatotoksik ve nefrotoksik etkilerini arttırırlar.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Salisilatlar-PAS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Salisilatlarla PAS birlikte kullanılırsa PAS'ın etkisi aşırı derecede artar.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Salisilatlar-Penisilinler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Salisilatlar, penisilin gurubu antibiyotiklerin serum düzeyini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Salisilatlar-Pirazolonlar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Salisilatlar,pirazolon gurubu ilaçların(sulfinpirazon,oksifenbutazon,fenilbutazon) ürikozürik etkisini antagonize ederek ürik asit retansiyonuna neden olabilirler.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Sefalosporinler-Aminoglikozitler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Birlikte kullanılmaları sefalosporinlerin(sefaloridin) nefrotoksisitesini arttırabilir.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Sefalosporinler-Furosemit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Birlikte kullanılmaları sefalosporinlerin(sefaloridin) nefrotoksisitesini arttırabilir.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Sefalosporinler-Kolistin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Birlikte kullanılmaları sefalosporinlerin(sefaloridin) nefrotoksisitesini arttırabilir.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Süksinilkolin- Digitalizler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Digitalize hastalara süksinilkolin verilmesi ventriküler aritmilere yol açar.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Sülfonamidler-Sülfizoksazol/Tiyopentalin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Sülfizoksazol, tiyopentalin anestezi oluşturucu etkisini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Sülfonamidler ve Kotrimoksazol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Sülfonilüre türevi oral antidiabetiklerin etkisini arttırırlar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Sülfonamidler-Alkol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Alkolün yan etkilerinin artmasına neden olurlar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Sülfonamidler-Antikuagülan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Ko-trimoksazol antikoagulanların etkisini arttırır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Sülfonamidler-Fenitoin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Bazı sülfonamdiler(ko-trimoksazol)fenitoinin kan konsantrasyonunu arttırırlar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Sülfonamidler-Folik asit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Sülfonamidler folik asidin antagonisti etkinlikleri nedeniyle özellikle megaloblastik anemi tedavisinde folik asitle birlikte</w:t>
            </w:r>
            <w:r w:rsidRPr="00391B46">
              <w:rPr>
                <w:rFonts w:eastAsia="Times New Roman" w:cstheme="minorHAnsi"/>
                <w:sz w:val="20"/>
                <w:szCs w:val="20"/>
              </w:rPr>
              <w:br/>
              <w:t>kullanılmaları tehlikelidir.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Sülfonamidler-Metotreksat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Sülfonamidler metotreksatın plazma proteinine olan bağlanmasını çözerek serum metotreksat konsantrasyonunu arttırırlar.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Sülfonamidler-Oral antidiyabetikler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Sülfafenazol,tolbutamit ve klorpropamidin hipoglisemik etkisini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Sülfonamidler-Paraldehit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Sülfonamidler kristalüri oluşturma potansiyeli paraldehit tarafından arttırılabilir.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Sülfonamidler-Sülfinpirazon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Sülfinpirazon sulfonamidlerin plazma proteinlerine bağlanmasını azaltarak serum konsantrasyonunun artmasına neden olabilir.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Sülfonamidler-Tiyopental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Sülfizoksazol(gantrisin)tiyopental ile plazma proteinleri düzeyinde kompetitif olarak etkileşir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Tetrasiklin-Furosemit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Tetrasiklinlerle birlikte furosemid kullanılması nefrotoksik etkinin artmasına yol açar.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Tetrasiklinler-Metoksifluran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Metoksifluran anestezi sırasında tetrasiklin verilmesi nefrototksik etkilerinde artış yapabilir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Tetrasiklin-oral antikoagülanlar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tetrasiklinler oral antikoagülanların etkilerini potansiyelize ederler.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Tiazid Diüretikler- lityum karbonat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Klortiazid, bendroflumetiyazid ve hidroflumetiyazid gibi tiazid grubu diüretikler lityum karbonatın nörotoksik ve kardiyotoksik etkilerini artırır.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Tiazidler-Sülfonilüre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Tiazid gurubu diüretikler, sülfonilüre türevi oral antidiabetiklerin etkisini arttırırlar.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Triksiklik Antidepresanlar-Tiroit hormonu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Troid hormonu ve L-triodotronin, trisiklik antidepresanların etkinliğini arttırır.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Trisiklik Antidepresanlar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Fenotiyazinlerle trisiklik antidepresanlar birlikte kullanılırsa her iki gurup ilacın da serum düzeylerinde artma meydana gelir.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Trisiklik Antidepresanlar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Reserpin ve tirisiklik antidepresanların(imipramin) birlikte kullanılması SSS'nin aşırı uyarımına neden olur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Trisiklik Antidepresanlar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Trisillik antidepresan ilaçlarla tedavi gören hastalara sempatomimetik ilaçların verilmesiyle aritmi,hipertansiyon,taşikardi ve bazı nöropatiler meydana gelebilir.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Verapamil-Betablokerler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Betablokerlerle kalp hızı A-V ileti ve/veya kardiak kontraktilite üzerinde adidif negatif etkilere yol açar.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Verapamil- digital glikozitler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Digitalis, digital glikozitlerin klerensini azaltıp serumdaki seviyelerini yükseltir.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Verapamil- Kilidin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Kilidin hipertofik kardiomiyopatisi olan hastalara verapamil kombinasyonuyla verilmemelidir.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Verapamil- Vazodilatörler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Vazodilatörler, diüretikler ACE inhibitörü kan basıncını düşürme de adidif etki yapar.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Verapamil- Lityum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Lityum famokinetik ve farmodinamik etkisi vardır.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Verapamil- Refampin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Refampin biyo yararlılığını azaltır.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Verapamil- Fenobarbital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Fenobarbital verapamilin klerensini azaltabilir.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Verapamil- Siklosporinin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Siklosporinin biyo yararlılığını azaltır.</w:t>
            </w:r>
          </w:p>
        </w:tc>
      </w:tr>
      <w:tr w:rsidR="00391B46" w:rsidRPr="00391B46" w:rsidTr="00D16757">
        <w:trPr>
          <w:gridAfter w:val="7"/>
          <w:wAfter w:w="1433" w:type="dxa"/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D16757" w:rsidRDefault="00391B46" w:rsidP="00391B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16757">
              <w:rPr>
                <w:rFonts w:eastAsia="Times New Roman" w:cstheme="minorHAnsi"/>
                <w:b/>
                <w:sz w:val="20"/>
                <w:szCs w:val="20"/>
              </w:rPr>
              <w:t>Verapamil- İmhalasyon anestezikler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46" w:rsidRPr="00391B46" w:rsidRDefault="00391B46" w:rsidP="00391B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1B46">
              <w:rPr>
                <w:rFonts w:eastAsia="Times New Roman" w:cstheme="minorHAnsi"/>
                <w:sz w:val="20"/>
                <w:szCs w:val="20"/>
              </w:rPr>
              <w:t>İmhalasyon anesteziklerle birlikte vearpamin dikkatli verilmelidir.</w:t>
            </w:r>
          </w:p>
        </w:tc>
      </w:tr>
    </w:tbl>
    <w:p w:rsidR="00D16757" w:rsidRDefault="00D16757"/>
    <w:p w:rsidR="00D16757" w:rsidRPr="00D16757" w:rsidRDefault="00D16757" w:rsidP="00D16757"/>
    <w:p w:rsidR="00D16757" w:rsidRPr="00D16757" w:rsidRDefault="00D16757" w:rsidP="00D16757"/>
    <w:p w:rsidR="00D16757" w:rsidRPr="00D16757" w:rsidRDefault="00D16757" w:rsidP="00D16757"/>
    <w:p w:rsidR="00D16757" w:rsidRPr="00D16757" w:rsidRDefault="00D16757" w:rsidP="00D16757"/>
    <w:p w:rsidR="00D16757" w:rsidRDefault="00D16757" w:rsidP="00D16757"/>
    <w:p w:rsidR="00D16757" w:rsidRPr="00D16757" w:rsidRDefault="00D16757" w:rsidP="00D16757">
      <w:pPr>
        <w:ind w:firstLine="708"/>
      </w:pPr>
    </w:p>
    <w:sectPr w:rsidR="00D16757" w:rsidRPr="00D16757" w:rsidSect="00D16757">
      <w:headerReference w:type="default" r:id="rId6"/>
      <w:footerReference w:type="default" r:id="rId7"/>
      <w:pgSz w:w="11906" w:h="16838"/>
      <w:pgMar w:top="1134" w:right="1134" w:bottom="567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F31" w:rsidRDefault="00521F31" w:rsidP="00477828">
      <w:pPr>
        <w:spacing w:after="0" w:line="240" w:lineRule="auto"/>
      </w:pPr>
      <w:r>
        <w:separator/>
      </w:r>
    </w:p>
  </w:endnote>
  <w:endnote w:type="continuationSeparator" w:id="1">
    <w:p w:rsidR="00521F31" w:rsidRDefault="00521F31" w:rsidP="0047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57" w:rsidRDefault="00D16757"/>
  <w:p w:rsidR="00D16757" w:rsidRDefault="00D16757"/>
  <w:p w:rsidR="00D16757" w:rsidRDefault="00D167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F31" w:rsidRDefault="00521F31" w:rsidP="00477828">
      <w:pPr>
        <w:spacing w:after="0" w:line="240" w:lineRule="auto"/>
      </w:pPr>
      <w:r>
        <w:separator/>
      </w:r>
    </w:p>
  </w:footnote>
  <w:footnote w:type="continuationSeparator" w:id="1">
    <w:p w:rsidR="00521F31" w:rsidRDefault="00521F31" w:rsidP="0047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3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85"/>
      <w:gridCol w:w="2283"/>
      <w:gridCol w:w="2549"/>
      <w:gridCol w:w="1559"/>
      <w:gridCol w:w="1137"/>
    </w:tblGrid>
    <w:tr w:rsidR="00477828" w:rsidTr="00D16757">
      <w:trPr>
        <w:trHeight w:val="1266"/>
        <w:jc w:val="center"/>
      </w:trPr>
      <w:tc>
        <w:tcPr>
          <w:tcW w:w="2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7828" w:rsidRDefault="00477828" w:rsidP="0093767B">
          <w:pPr>
            <w:pStyle w:val="AralkYok"/>
            <w:rPr>
              <w:rFonts w:eastAsiaTheme="minorEastAsia"/>
            </w:rPr>
          </w:pPr>
          <w:r>
            <w:rPr>
              <w:rFonts w:eastAsiaTheme="minorEastAsia" w:cstheme="minorBidi"/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Theme="minorEastAsia"/>
              <w:noProof/>
            </w:rPr>
            <w:t xml:space="preserve">  </w:t>
          </w:r>
        </w:p>
        <w:p w:rsidR="00477828" w:rsidRDefault="00477828" w:rsidP="0093767B">
          <w:pPr>
            <w:pStyle w:val="AralkYok"/>
            <w:rPr>
              <w:rFonts w:eastAsiaTheme="minorEastAsia"/>
              <w:b/>
              <w:bCs/>
              <w:sz w:val="20"/>
            </w:rPr>
          </w:pPr>
        </w:p>
        <w:p w:rsidR="00477828" w:rsidRPr="00200F39" w:rsidRDefault="00477828" w:rsidP="0093767B">
          <w:pPr>
            <w:pStyle w:val="AralkYok"/>
            <w:jc w:val="center"/>
            <w:rPr>
              <w:rFonts w:asciiTheme="minorHAnsi" w:eastAsiaTheme="minorEastAsia" w:hAnsiTheme="minorHAnsi" w:cstheme="minorHAnsi"/>
              <w:sz w:val="18"/>
              <w:szCs w:val="18"/>
            </w:rPr>
          </w:pPr>
          <w:r w:rsidRPr="00200F39">
            <w:rPr>
              <w:rFonts w:asciiTheme="minorHAnsi" w:eastAsiaTheme="minorEastAsia" w:hAnsiTheme="minorHAnsi" w:cstheme="minorHAnsi"/>
              <w:b/>
              <w:bCs/>
              <w:sz w:val="18"/>
              <w:szCs w:val="18"/>
            </w:rPr>
            <w:t>SURUÇ DEVLET HASTANESİ</w:t>
          </w:r>
        </w:p>
      </w:tc>
      <w:tc>
        <w:tcPr>
          <w:tcW w:w="752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7828" w:rsidRPr="00200F39" w:rsidRDefault="00D16757" w:rsidP="00D16757">
          <w:pPr>
            <w:pStyle w:val="AralkYok"/>
            <w:jc w:val="center"/>
            <w:rPr>
              <w:b/>
            </w:rPr>
          </w:pPr>
          <w:r w:rsidRPr="00D16757">
            <w:rPr>
              <w:rFonts w:ascii="Calibri" w:eastAsia="Calibri" w:hAnsi="Calibri"/>
              <w:b/>
              <w:bCs/>
            </w:rPr>
            <w:t>İLAÇ-İLAÇ ETKİLEŞİMLERİ LİSTESİ</w:t>
          </w:r>
        </w:p>
      </w:tc>
    </w:tr>
    <w:tr w:rsidR="00477828" w:rsidRPr="00200F39" w:rsidTr="0093767B">
      <w:trPr>
        <w:trHeight w:val="182"/>
        <w:jc w:val="center"/>
      </w:trPr>
      <w:tc>
        <w:tcPr>
          <w:tcW w:w="2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7828" w:rsidRPr="00200F39" w:rsidRDefault="00D16757" w:rsidP="0093767B">
          <w:pPr>
            <w:pStyle w:val="AralkYok"/>
            <w:rPr>
              <w:rFonts w:asciiTheme="minorHAnsi" w:eastAsiaTheme="minorEastAsia" w:hAnsiTheme="minorHAnsi" w:cstheme="minorHAnsi"/>
              <w:b/>
              <w:sz w:val="18"/>
              <w:szCs w:val="18"/>
            </w:rPr>
          </w:pPr>
          <w:r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>Doküman no: İY.LS.029</w:t>
          </w:r>
        </w:p>
      </w:tc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7828" w:rsidRPr="00200F39" w:rsidRDefault="00477828" w:rsidP="00D16757">
          <w:pPr>
            <w:pStyle w:val="AralkYok"/>
            <w:rPr>
              <w:rFonts w:asciiTheme="minorHAnsi" w:eastAsiaTheme="minorEastAsia" w:hAnsiTheme="minorHAnsi" w:cstheme="minorHAnsi"/>
              <w:b/>
              <w:sz w:val="18"/>
              <w:szCs w:val="18"/>
            </w:rPr>
          </w:pPr>
          <w:r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 xml:space="preserve">Yayın tarihi: </w:t>
          </w:r>
          <w:r w:rsidR="00D16757"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>31.12.2015</w:t>
          </w:r>
        </w:p>
      </w:tc>
      <w:tc>
        <w:tcPr>
          <w:tcW w:w="25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7828" w:rsidRPr="00200F39" w:rsidRDefault="00477828" w:rsidP="0093767B">
          <w:pPr>
            <w:pStyle w:val="AralkYok"/>
            <w:rPr>
              <w:rFonts w:asciiTheme="minorHAnsi" w:eastAsiaTheme="minorEastAsia" w:hAnsiTheme="minorHAnsi" w:cstheme="minorHAnsi"/>
              <w:b/>
              <w:sz w:val="18"/>
              <w:szCs w:val="18"/>
            </w:rPr>
          </w:pPr>
          <w:r w:rsidRPr="00200F39"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>Revizyon tarihi: 02.01.2020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7828" w:rsidRPr="00200F39" w:rsidRDefault="00477828" w:rsidP="0093767B">
          <w:pPr>
            <w:pStyle w:val="AralkYok"/>
            <w:rPr>
              <w:rFonts w:asciiTheme="minorHAnsi" w:eastAsiaTheme="minorEastAsia" w:hAnsiTheme="minorHAnsi" w:cstheme="minorHAnsi"/>
              <w:b/>
              <w:sz w:val="18"/>
              <w:szCs w:val="18"/>
            </w:rPr>
          </w:pPr>
          <w:r w:rsidRPr="00200F39"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>Revizyon no: 01</w:t>
          </w: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477828" w:rsidRPr="00D16757" w:rsidRDefault="00D16757" w:rsidP="00D16757">
              <w:pPr>
                <w:pStyle w:val="AralkYok"/>
                <w:rPr>
                  <w:rFonts w:asciiTheme="minorHAnsi" w:eastAsiaTheme="minorEastAsia" w:hAnsiTheme="minorHAnsi" w:cstheme="minorHAnsi"/>
                  <w:sz w:val="18"/>
                  <w:szCs w:val="18"/>
                </w:rPr>
              </w:pPr>
              <w:r w:rsidRPr="000F34F6">
                <w:rPr>
                  <w:rFonts w:asciiTheme="minorHAnsi" w:hAnsiTheme="minorHAnsi" w:cstheme="minorHAnsi"/>
                  <w:b/>
                  <w:sz w:val="18"/>
                  <w:szCs w:val="18"/>
                </w:rPr>
                <w:t xml:space="preserve">Sayfa </w:t>
              </w:r>
              <w:r w:rsidR="00862A93" w:rsidRPr="000F34F6">
                <w:rPr>
                  <w:rFonts w:asciiTheme="minorHAnsi" w:hAnsiTheme="minorHAnsi" w:cstheme="minorHAnsi"/>
                  <w:b/>
                  <w:sz w:val="18"/>
                  <w:szCs w:val="18"/>
                </w:rPr>
                <w:fldChar w:fldCharType="begin"/>
              </w:r>
              <w:r w:rsidRPr="000F34F6">
                <w:rPr>
                  <w:rFonts w:asciiTheme="minorHAnsi" w:hAnsiTheme="minorHAnsi" w:cstheme="minorHAnsi"/>
                  <w:b/>
                  <w:sz w:val="18"/>
                  <w:szCs w:val="18"/>
                </w:rPr>
                <w:instrText xml:space="preserve"> PAGE </w:instrText>
              </w:r>
              <w:r w:rsidR="00862A93" w:rsidRPr="000F34F6">
                <w:rPr>
                  <w:rFonts w:asciiTheme="minorHAnsi" w:hAnsiTheme="minorHAnsi" w:cstheme="minorHAnsi"/>
                  <w:b/>
                  <w:sz w:val="18"/>
                  <w:szCs w:val="18"/>
                </w:rPr>
                <w:fldChar w:fldCharType="separate"/>
              </w:r>
              <w:r w:rsidR="000F34F6">
                <w:rPr>
                  <w:rFonts w:asciiTheme="minorHAnsi" w:hAnsiTheme="minorHAnsi" w:cstheme="minorHAnsi"/>
                  <w:b/>
                  <w:noProof/>
                  <w:sz w:val="18"/>
                  <w:szCs w:val="18"/>
                </w:rPr>
                <w:t>6</w:t>
              </w:r>
              <w:r w:rsidR="00862A93" w:rsidRPr="000F34F6">
                <w:rPr>
                  <w:rFonts w:asciiTheme="minorHAnsi" w:hAnsiTheme="minorHAnsi" w:cstheme="minorHAnsi"/>
                  <w:b/>
                  <w:sz w:val="18"/>
                  <w:szCs w:val="18"/>
                </w:rPr>
                <w:fldChar w:fldCharType="end"/>
              </w:r>
              <w:r w:rsidRPr="000F34F6">
                <w:rPr>
                  <w:rFonts w:asciiTheme="minorHAnsi" w:hAnsiTheme="minorHAnsi" w:cstheme="minorHAnsi"/>
                  <w:b/>
                  <w:sz w:val="18"/>
                  <w:szCs w:val="18"/>
                </w:rPr>
                <w:t xml:space="preserve"> / </w:t>
              </w:r>
              <w:r w:rsidR="00862A93" w:rsidRPr="000F34F6">
                <w:rPr>
                  <w:rFonts w:asciiTheme="minorHAnsi" w:hAnsiTheme="minorHAnsi" w:cstheme="minorHAnsi"/>
                  <w:b/>
                  <w:sz w:val="18"/>
                  <w:szCs w:val="18"/>
                </w:rPr>
                <w:fldChar w:fldCharType="begin"/>
              </w:r>
              <w:r w:rsidRPr="000F34F6">
                <w:rPr>
                  <w:rFonts w:asciiTheme="minorHAnsi" w:hAnsiTheme="minorHAnsi" w:cstheme="minorHAnsi"/>
                  <w:b/>
                  <w:sz w:val="18"/>
                  <w:szCs w:val="18"/>
                </w:rPr>
                <w:instrText xml:space="preserve"> NUMPAGES  </w:instrText>
              </w:r>
              <w:r w:rsidR="00862A93" w:rsidRPr="000F34F6">
                <w:rPr>
                  <w:rFonts w:asciiTheme="minorHAnsi" w:hAnsiTheme="minorHAnsi" w:cstheme="minorHAnsi"/>
                  <w:b/>
                  <w:sz w:val="18"/>
                  <w:szCs w:val="18"/>
                </w:rPr>
                <w:fldChar w:fldCharType="separate"/>
              </w:r>
              <w:r w:rsidR="000F34F6">
                <w:rPr>
                  <w:rFonts w:asciiTheme="minorHAnsi" w:hAnsiTheme="minorHAnsi" w:cstheme="minorHAnsi"/>
                  <w:b/>
                  <w:noProof/>
                  <w:sz w:val="18"/>
                  <w:szCs w:val="18"/>
                </w:rPr>
                <w:t>6</w:t>
              </w:r>
              <w:r w:rsidR="00862A93" w:rsidRPr="000F34F6">
                <w:rPr>
                  <w:rFonts w:asciiTheme="minorHAnsi" w:hAnsiTheme="minorHAnsi" w:cstheme="minorHAnsi"/>
                  <w:b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477828" w:rsidRDefault="00477828" w:rsidP="00D1675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B46"/>
    <w:rsid w:val="000F34F6"/>
    <w:rsid w:val="00391B46"/>
    <w:rsid w:val="00477828"/>
    <w:rsid w:val="00521F31"/>
    <w:rsid w:val="007B6F39"/>
    <w:rsid w:val="00862A93"/>
    <w:rsid w:val="00A87665"/>
    <w:rsid w:val="00C839F4"/>
    <w:rsid w:val="00D1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7828"/>
  </w:style>
  <w:style w:type="paragraph" w:styleId="Altbilgi">
    <w:name w:val="footer"/>
    <w:basedOn w:val="Normal"/>
    <w:link w:val="AltbilgiChar"/>
    <w:uiPriority w:val="99"/>
    <w:semiHidden/>
    <w:unhideWhenUsed/>
    <w:rsid w:val="0047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7828"/>
  </w:style>
  <w:style w:type="paragraph" w:styleId="AralkYok">
    <w:name w:val="No Spacing"/>
    <w:basedOn w:val="Normal"/>
    <w:uiPriority w:val="1"/>
    <w:qFormat/>
    <w:rsid w:val="0047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2020-01-02T11:32:00Z</cp:lastPrinted>
  <dcterms:created xsi:type="dcterms:W3CDTF">2020-01-02T11:32:00Z</dcterms:created>
  <dcterms:modified xsi:type="dcterms:W3CDTF">2020-01-02T11:35:00Z</dcterms:modified>
</cp:coreProperties>
</file>